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5B32" w14:textId="77777777" w:rsidR="00715CFE" w:rsidRPr="00715CFE" w:rsidRDefault="00E77BC3" w:rsidP="00715CFE">
      <w:pPr>
        <w:jc w:val="center"/>
        <w:rPr>
          <w:rFonts w:cstheme="minorHAnsi"/>
          <w:b/>
          <w:bCs/>
          <w:sz w:val="28"/>
          <w:szCs w:val="28"/>
        </w:rPr>
      </w:pPr>
      <w:r w:rsidRPr="00715CFE">
        <w:rPr>
          <w:rFonts w:cstheme="minorHAnsi"/>
          <w:b/>
          <w:bCs/>
          <w:sz w:val="28"/>
          <w:szCs w:val="28"/>
        </w:rPr>
        <w:t xml:space="preserve">Gradiva </w:t>
      </w:r>
      <w:r w:rsidR="00715CFE" w:rsidRPr="00715CFE">
        <w:rPr>
          <w:rFonts w:cstheme="minorHAnsi"/>
          <w:b/>
          <w:bCs/>
          <w:sz w:val="28"/>
          <w:szCs w:val="28"/>
        </w:rPr>
        <w:t>za delavnico v okviru programa SSS za učitelje fizike</w:t>
      </w:r>
    </w:p>
    <w:p w14:paraId="6B4057B9" w14:textId="77777777" w:rsidR="00715CFE" w:rsidRPr="00715CFE" w:rsidRDefault="00715CFE" w:rsidP="00715CFE">
      <w:pPr>
        <w:jc w:val="center"/>
        <w:rPr>
          <w:rFonts w:cstheme="minorHAnsi"/>
          <w:b/>
          <w:bCs/>
          <w:sz w:val="28"/>
          <w:szCs w:val="28"/>
        </w:rPr>
      </w:pPr>
      <w:r w:rsidRPr="00715CFE">
        <w:rPr>
          <w:rFonts w:cstheme="minorHAnsi"/>
          <w:b/>
          <w:bCs/>
          <w:sz w:val="28"/>
          <w:szCs w:val="28"/>
        </w:rPr>
        <w:t>Aktivni pouk: teme iz elektrostatike</w:t>
      </w:r>
    </w:p>
    <w:p w14:paraId="12FB55AC" w14:textId="77777777" w:rsidR="00715CFE" w:rsidRPr="00715CFE" w:rsidRDefault="00715CFE" w:rsidP="00715CFE">
      <w:pPr>
        <w:jc w:val="center"/>
        <w:rPr>
          <w:rFonts w:cstheme="minorHAnsi"/>
          <w:b/>
          <w:bCs/>
          <w:sz w:val="28"/>
          <w:szCs w:val="28"/>
        </w:rPr>
      </w:pPr>
      <w:r w:rsidRPr="00715CFE">
        <w:rPr>
          <w:rFonts w:cstheme="minorHAnsi"/>
          <w:b/>
          <w:bCs/>
          <w:sz w:val="28"/>
          <w:szCs w:val="28"/>
        </w:rPr>
        <w:t>Andreja Šarlah</w:t>
      </w:r>
    </w:p>
    <w:p w14:paraId="4E25C656" w14:textId="5EC64BDB" w:rsidR="00E77BC3" w:rsidRDefault="00715CFE" w:rsidP="00AE6C23">
      <w:pPr>
        <w:rPr>
          <w:rFonts w:cstheme="minorHAnsi"/>
          <w:b/>
          <w:bCs/>
        </w:rPr>
      </w:pPr>
      <w:r>
        <w:rPr>
          <w:rFonts w:cstheme="minorHAnsi"/>
          <w:b/>
          <w:bCs/>
        </w:rPr>
        <w:t>Gradiva so povzeta in/ali prirejena po gradivih v</w:t>
      </w:r>
      <w:r w:rsidR="00E77BC3">
        <w:rPr>
          <w:rFonts w:cstheme="minorHAnsi"/>
          <w:b/>
          <w:bCs/>
        </w:rPr>
        <w:t xml:space="preserve"> </w:t>
      </w:r>
    </w:p>
    <w:p w14:paraId="491F2B6B" w14:textId="038742BD" w:rsidR="00E77BC3" w:rsidRDefault="00E77BC3" w:rsidP="00E77BC3">
      <w:pPr>
        <w:pStyle w:val="ListParagraph"/>
        <w:numPr>
          <w:ilvl w:val="0"/>
          <w:numId w:val="31"/>
        </w:numPr>
        <w:rPr>
          <w:rFonts w:cstheme="minorHAnsi"/>
        </w:rPr>
      </w:pPr>
      <w:r w:rsidRPr="00E77BC3">
        <w:rPr>
          <w:rFonts w:cstheme="minorHAnsi"/>
        </w:rPr>
        <w:t xml:space="preserve">E. Etkina, </w:t>
      </w:r>
      <w:r>
        <w:rPr>
          <w:rFonts w:cstheme="minorHAnsi"/>
        </w:rPr>
        <w:t xml:space="preserve">D. Brookes, </w:t>
      </w:r>
      <w:r w:rsidRPr="00E77BC3">
        <w:rPr>
          <w:rFonts w:cstheme="minorHAnsi"/>
        </w:rPr>
        <w:t>G</w:t>
      </w:r>
      <w:r>
        <w:rPr>
          <w:rFonts w:cstheme="minorHAnsi"/>
        </w:rPr>
        <w:t>.</w:t>
      </w:r>
      <w:r w:rsidRPr="00E77BC3">
        <w:rPr>
          <w:rFonts w:cstheme="minorHAnsi"/>
        </w:rPr>
        <w:t xml:space="preserve"> Planinšič, A. Van Heuvelen, College Physics – </w:t>
      </w:r>
      <w:r>
        <w:rPr>
          <w:rFonts w:cstheme="minorHAnsi"/>
        </w:rPr>
        <w:t>Active Learning Guide</w:t>
      </w:r>
      <w:r w:rsidR="00CC6BC0">
        <w:rPr>
          <w:rFonts w:cstheme="minorHAnsi"/>
        </w:rPr>
        <w:t xml:space="preserve"> (ALG)</w:t>
      </w:r>
      <w:r w:rsidRPr="00E77BC3">
        <w:rPr>
          <w:rFonts w:cstheme="minorHAnsi"/>
        </w:rPr>
        <w:t>, Pearson, 2019.</w:t>
      </w:r>
    </w:p>
    <w:p w14:paraId="2F3E3424" w14:textId="79C465DC" w:rsidR="00E77BC3" w:rsidRPr="00E77BC3" w:rsidRDefault="00E77BC3" w:rsidP="00E77BC3">
      <w:pPr>
        <w:pStyle w:val="ListParagraph"/>
        <w:numPr>
          <w:ilvl w:val="0"/>
          <w:numId w:val="31"/>
        </w:numPr>
        <w:rPr>
          <w:rFonts w:cstheme="minorHAnsi"/>
        </w:rPr>
      </w:pPr>
      <w:r w:rsidRPr="00E77BC3">
        <w:rPr>
          <w:rFonts w:cstheme="minorHAnsi"/>
        </w:rPr>
        <w:t xml:space="preserve">E. Etkina, </w:t>
      </w:r>
      <w:r>
        <w:rPr>
          <w:rFonts w:cstheme="minorHAnsi"/>
        </w:rPr>
        <w:t xml:space="preserve">D. Brookes, </w:t>
      </w:r>
      <w:r w:rsidRPr="00E77BC3">
        <w:rPr>
          <w:rFonts w:cstheme="minorHAnsi"/>
        </w:rPr>
        <w:t>G</w:t>
      </w:r>
      <w:r>
        <w:rPr>
          <w:rFonts w:cstheme="minorHAnsi"/>
        </w:rPr>
        <w:t>.</w:t>
      </w:r>
      <w:r w:rsidRPr="00E77BC3">
        <w:rPr>
          <w:rFonts w:cstheme="minorHAnsi"/>
        </w:rPr>
        <w:t xml:space="preserve"> Planinšič, A. Van Heuvelen, College Physics –</w:t>
      </w:r>
      <w:r>
        <w:rPr>
          <w:rFonts w:cstheme="minorHAnsi"/>
        </w:rPr>
        <w:t xml:space="preserve"> Online Active Learning Guide</w:t>
      </w:r>
      <w:r w:rsidR="00CC6BC0">
        <w:rPr>
          <w:rFonts w:cstheme="minorHAnsi"/>
        </w:rPr>
        <w:t xml:space="preserve"> (OALG)</w:t>
      </w:r>
      <w:r w:rsidRPr="00E77BC3">
        <w:rPr>
          <w:rFonts w:cstheme="minorHAnsi"/>
        </w:rPr>
        <w:t>, Pearson, 2019.</w:t>
      </w:r>
    </w:p>
    <w:p w14:paraId="72F4AA82" w14:textId="56323A5F" w:rsidR="00E77BC3" w:rsidRDefault="006779E7" w:rsidP="00E77BC3">
      <w:pPr>
        <w:pStyle w:val="ListParagraph"/>
        <w:numPr>
          <w:ilvl w:val="0"/>
          <w:numId w:val="31"/>
        </w:numPr>
        <w:rPr>
          <w:rFonts w:cstheme="minorHAnsi"/>
        </w:rPr>
      </w:pPr>
      <w:r>
        <w:rPr>
          <w:rFonts w:cstheme="minorHAnsi"/>
        </w:rPr>
        <w:t>S. Faletič, T. Maroševič, G. Planinšič, A. Š</w:t>
      </w:r>
      <w:r w:rsidR="0060609D">
        <w:rPr>
          <w:rFonts w:cstheme="minorHAnsi"/>
        </w:rPr>
        <w:t>a</w:t>
      </w:r>
      <w:r>
        <w:rPr>
          <w:rFonts w:cstheme="minorHAnsi"/>
        </w:rPr>
        <w:t>rlah, Gradiva za izvajanje pouka fizike na daljavo – Elektrika in magnetizem, elektronski vir, 2021.</w:t>
      </w:r>
    </w:p>
    <w:p w14:paraId="042D5D81" w14:textId="17CB809E" w:rsidR="006779E7" w:rsidRPr="00E77BC3" w:rsidRDefault="006779E7" w:rsidP="00E77BC3">
      <w:pPr>
        <w:pStyle w:val="ListParagraph"/>
        <w:numPr>
          <w:ilvl w:val="0"/>
          <w:numId w:val="31"/>
        </w:numPr>
        <w:rPr>
          <w:rFonts w:cstheme="minorHAnsi"/>
        </w:rPr>
      </w:pPr>
      <w:r>
        <w:rPr>
          <w:rFonts w:cstheme="minorHAnsi"/>
        </w:rPr>
        <w:t xml:space="preserve">Posnetki poskusov, </w:t>
      </w:r>
      <w:r w:rsidR="0060609D">
        <w:rPr>
          <w:rFonts w:cstheme="minorHAnsi"/>
        </w:rPr>
        <w:t xml:space="preserve">G. Planinšič in </w:t>
      </w:r>
      <w:r>
        <w:rPr>
          <w:rFonts w:cstheme="minorHAnsi"/>
        </w:rPr>
        <w:t xml:space="preserve">E. Etkina, </w:t>
      </w:r>
      <w:r w:rsidRPr="006779E7">
        <w:rPr>
          <w:rFonts w:cstheme="minorHAnsi"/>
          <w:lang w:val="en-US"/>
        </w:rPr>
        <w:t>https://www.youtube.com/@gorazdplaninsicfmful3516</w:t>
      </w:r>
    </w:p>
    <w:p w14:paraId="4DB70575" w14:textId="0D058FD9" w:rsidR="00E77BC3" w:rsidRDefault="00E77BC3" w:rsidP="00AE6C23">
      <w:pPr>
        <w:rPr>
          <w:rFonts w:cstheme="minorHAnsi"/>
        </w:rPr>
      </w:pPr>
    </w:p>
    <w:p w14:paraId="296C1DAC" w14:textId="77777777" w:rsidR="00715CFE" w:rsidRPr="00E77BC3" w:rsidRDefault="00715CFE" w:rsidP="00AE6C23">
      <w:pPr>
        <w:rPr>
          <w:rFonts w:cstheme="minorHAnsi"/>
        </w:rPr>
      </w:pPr>
    </w:p>
    <w:p w14:paraId="2D951D97" w14:textId="7E24329F" w:rsidR="00AE6C23" w:rsidRPr="00715CFE" w:rsidRDefault="0028450B" w:rsidP="00715CFE">
      <w:pPr>
        <w:pStyle w:val="ListParagraph"/>
        <w:numPr>
          <w:ilvl w:val="0"/>
          <w:numId w:val="32"/>
        </w:numPr>
        <w:ind w:left="426"/>
        <w:rPr>
          <w:rFonts w:cstheme="minorHAnsi"/>
          <w:b/>
          <w:bCs/>
        </w:rPr>
      </w:pPr>
      <w:r w:rsidRPr="00715CFE">
        <w:rPr>
          <w:rFonts w:cstheme="minorHAnsi"/>
          <w:b/>
          <w:bCs/>
        </w:rPr>
        <w:t>Začetni o</w:t>
      </w:r>
      <w:r w:rsidR="00AE6C23" w:rsidRPr="00715CFE">
        <w:rPr>
          <w:rFonts w:cstheme="minorHAnsi"/>
          <w:b/>
          <w:bCs/>
        </w:rPr>
        <w:t xml:space="preserve">pazovalni poskusi </w:t>
      </w:r>
      <w:r w:rsidRPr="00715CFE">
        <w:rPr>
          <w:rFonts w:cstheme="minorHAnsi"/>
          <w:b/>
          <w:bCs/>
        </w:rPr>
        <w:t xml:space="preserve">– dva tipa naboja </w:t>
      </w:r>
      <w:r w:rsidR="00AE6C23" w:rsidRPr="00715CFE">
        <w:rPr>
          <w:rFonts w:cstheme="minorHAnsi"/>
          <w:b/>
          <w:bCs/>
        </w:rPr>
        <w:t>(prirejeno po ALG 17.</w:t>
      </w:r>
      <w:r w:rsidR="00D23293" w:rsidRPr="00715CFE">
        <w:rPr>
          <w:rFonts w:cstheme="minorHAnsi"/>
          <w:b/>
          <w:bCs/>
        </w:rPr>
        <w:t>1</w:t>
      </w:r>
      <w:r w:rsidR="00AE6C23" w:rsidRPr="00715CFE">
        <w:rPr>
          <w:rFonts w:cstheme="minorHAnsi"/>
          <w:b/>
          <w:bCs/>
        </w:rPr>
        <w:t>.</w:t>
      </w:r>
      <w:r w:rsidR="00D23293" w:rsidRPr="00715CFE">
        <w:rPr>
          <w:rFonts w:cstheme="minorHAnsi"/>
          <w:b/>
          <w:bCs/>
        </w:rPr>
        <w:t>1</w:t>
      </w:r>
      <w:r w:rsidR="00AE6C23" w:rsidRPr="00715CFE">
        <w:rPr>
          <w:rFonts w:cstheme="minorHAnsi"/>
          <w:b/>
          <w:bCs/>
        </w:rPr>
        <w:t>)</w:t>
      </w:r>
    </w:p>
    <w:p w14:paraId="3E3BCF3C" w14:textId="3A733C06" w:rsidR="00AE6C23" w:rsidRDefault="00AE6C23" w:rsidP="00AE6C23">
      <w:pPr>
        <w:pStyle w:val="ListParagraph"/>
        <w:numPr>
          <w:ilvl w:val="0"/>
          <w:numId w:val="19"/>
        </w:numPr>
        <w:spacing w:after="120" w:line="300" w:lineRule="auto"/>
      </w:pPr>
      <w:r>
        <w:t xml:space="preserve">Opazujte poskuse in si zapišite opažene izide. </w:t>
      </w:r>
      <w:r w:rsidR="003B6F61">
        <w:br/>
        <w:t>(poskus</w:t>
      </w:r>
      <w:r w:rsidR="00E42024">
        <w:t>e je možno videti na posnetkih</w:t>
      </w:r>
      <w:r w:rsidR="003B6F61">
        <w:t xml:space="preserve"> na</w:t>
      </w:r>
      <w:r w:rsidR="00E42024">
        <w:t xml:space="preserve"> povezavah</w:t>
      </w:r>
      <w:r w:rsidR="003B6F61">
        <w:t xml:space="preserve"> </w:t>
      </w:r>
      <w:hyperlink r:id="rId7" w:history="1">
        <w:r w:rsidR="003B6F61" w:rsidRPr="00761FBB">
          <w:rPr>
            <w:rStyle w:val="Hyperlink"/>
          </w:rPr>
          <w:t>https://youtu.be/_4ZqPVj09uk</w:t>
        </w:r>
      </w:hyperlink>
      <w:r w:rsidR="003B6F61">
        <w:t xml:space="preserve"> in </w:t>
      </w:r>
      <w:hyperlink r:id="rId8" w:history="1">
        <w:r w:rsidR="003B6F61" w:rsidRPr="00761FBB">
          <w:rPr>
            <w:rStyle w:val="Hyperlink"/>
          </w:rPr>
          <w:t>https://youtu.be/r7BWYQScQDo</w:t>
        </w:r>
      </w:hyperlink>
      <w:r w:rsidR="003B6F61">
        <w:t>)</w:t>
      </w:r>
    </w:p>
    <w:tbl>
      <w:tblPr>
        <w:tblStyle w:val="TableGrid"/>
        <w:tblW w:w="0" w:type="auto"/>
        <w:tblInd w:w="720" w:type="dxa"/>
        <w:tblLook w:val="04A0" w:firstRow="1" w:lastRow="0" w:firstColumn="1" w:lastColumn="0" w:noHBand="0" w:noVBand="1"/>
      </w:tblPr>
      <w:tblGrid>
        <w:gridCol w:w="2749"/>
        <w:gridCol w:w="2749"/>
        <w:gridCol w:w="2798"/>
      </w:tblGrid>
      <w:tr w:rsidR="00AE6C23" w:rsidRPr="00212F87" w14:paraId="685743BA" w14:textId="77777777" w:rsidTr="00AE6C23">
        <w:tc>
          <w:tcPr>
            <w:tcW w:w="2749" w:type="dxa"/>
          </w:tcPr>
          <w:p w14:paraId="14B7B1FF" w14:textId="74A299ED" w:rsidR="00AE6C23" w:rsidRPr="00212F87" w:rsidRDefault="00AE6C23" w:rsidP="00AE6C23">
            <w:pPr>
              <w:pStyle w:val="ListParagraph"/>
              <w:spacing w:after="120" w:line="300" w:lineRule="auto"/>
              <w:ind w:left="0"/>
              <w:rPr>
                <w:b/>
                <w:bCs/>
              </w:rPr>
            </w:pPr>
            <w:r w:rsidRPr="00212F87">
              <w:rPr>
                <w:b/>
                <w:bCs/>
              </w:rPr>
              <w:t>Telo 1</w:t>
            </w:r>
          </w:p>
        </w:tc>
        <w:tc>
          <w:tcPr>
            <w:tcW w:w="2749" w:type="dxa"/>
          </w:tcPr>
          <w:p w14:paraId="663448DE" w14:textId="11236CD9" w:rsidR="00AE6C23" w:rsidRPr="00212F87" w:rsidRDefault="00AE6C23" w:rsidP="00AE6C23">
            <w:pPr>
              <w:pStyle w:val="ListParagraph"/>
              <w:spacing w:after="120" w:line="300" w:lineRule="auto"/>
              <w:ind w:left="0"/>
              <w:rPr>
                <w:b/>
                <w:bCs/>
              </w:rPr>
            </w:pPr>
            <w:r w:rsidRPr="00212F87">
              <w:rPr>
                <w:b/>
                <w:bCs/>
              </w:rPr>
              <w:t>Telo 2</w:t>
            </w:r>
          </w:p>
        </w:tc>
        <w:tc>
          <w:tcPr>
            <w:tcW w:w="2798" w:type="dxa"/>
          </w:tcPr>
          <w:p w14:paraId="7EDC668E" w14:textId="73ECCD30" w:rsidR="00AE6C23" w:rsidRPr="00212F87" w:rsidRDefault="00AE6C23" w:rsidP="00AE6C23">
            <w:pPr>
              <w:pStyle w:val="ListParagraph"/>
              <w:spacing w:after="120" w:line="300" w:lineRule="auto"/>
              <w:ind w:left="0"/>
              <w:rPr>
                <w:b/>
                <w:bCs/>
              </w:rPr>
            </w:pPr>
            <w:r w:rsidRPr="00212F87">
              <w:rPr>
                <w:b/>
                <w:bCs/>
              </w:rPr>
              <w:t>Opažanja</w:t>
            </w:r>
          </w:p>
        </w:tc>
      </w:tr>
      <w:tr w:rsidR="00AE6C23" w14:paraId="4A993ED5" w14:textId="77777777" w:rsidTr="00AE6C23">
        <w:tc>
          <w:tcPr>
            <w:tcW w:w="2749" w:type="dxa"/>
          </w:tcPr>
          <w:p w14:paraId="76CE375E" w14:textId="5303C801" w:rsidR="00AE6C23" w:rsidRDefault="00AE6C23" w:rsidP="00AE6C23">
            <w:pPr>
              <w:pStyle w:val="ListParagraph"/>
              <w:spacing w:after="120" w:line="300" w:lineRule="auto"/>
              <w:ind w:left="0"/>
            </w:pPr>
            <w:r w:rsidRPr="00AE6C23">
              <w:rPr>
                <w:rFonts w:cstheme="minorHAnsi"/>
              </w:rPr>
              <w:t>Stiroporna palica podrgnjena s krznom</w:t>
            </w:r>
          </w:p>
        </w:tc>
        <w:tc>
          <w:tcPr>
            <w:tcW w:w="2749" w:type="dxa"/>
          </w:tcPr>
          <w:p w14:paraId="602F1A91" w14:textId="6FA90F9B" w:rsidR="00AE6C23" w:rsidRDefault="00AE6C23" w:rsidP="00AE6C23">
            <w:pPr>
              <w:pStyle w:val="ListParagraph"/>
              <w:spacing w:after="120" w:line="300" w:lineRule="auto"/>
              <w:ind w:left="0"/>
            </w:pPr>
            <w:r w:rsidRPr="00AE6C23">
              <w:rPr>
                <w:rFonts w:cstheme="minorHAnsi"/>
              </w:rPr>
              <w:t>Stiroporna palica podrgnjena s krznom</w:t>
            </w:r>
          </w:p>
        </w:tc>
        <w:tc>
          <w:tcPr>
            <w:tcW w:w="2798" w:type="dxa"/>
          </w:tcPr>
          <w:p w14:paraId="0A1B0B9D" w14:textId="77777777" w:rsidR="00AE6C23" w:rsidRDefault="00AE6C23" w:rsidP="00AE6C23">
            <w:pPr>
              <w:pStyle w:val="ListParagraph"/>
              <w:spacing w:after="120" w:line="300" w:lineRule="auto"/>
              <w:ind w:left="0"/>
            </w:pPr>
          </w:p>
        </w:tc>
      </w:tr>
      <w:tr w:rsidR="00AE6C23" w14:paraId="3E0BB2D9" w14:textId="77777777" w:rsidTr="00AE6C23">
        <w:tc>
          <w:tcPr>
            <w:tcW w:w="2749" w:type="dxa"/>
          </w:tcPr>
          <w:p w14:paraId="740C3F14" w14:textId="7EEB443C" w:rsidR="00AE6C23" w:rsidRDefault="00AE6C23" w:rsidP="00AE6C23">
            <w:pPr>
              <w:pStyle w:val="ListParagraph"/>
              <w:spacing w:after="120" w:line="300" w:lineRule="auto"/>
              <w:ind w:left="0"/>
            </w:pPr>
            <w:r w:rsidRPr="00AE6C23">
              <w:rPr>
                <w:rFonts w:cstheme="minorHAnsi"/>
              </w:rPr>
              <w:t xml:space="preserve">Stiroporna palica podrgnjena s </w:t>
            </w:r>
            <w:r>
              <w:rPr>
                <w:rFonts w:cstheme="minorHAnsi"/>
              </w:rPr>
              <w:t>celofanom</w:t>
            </w:r>
          </w:p>
        </w:tc>
        <w:tc>
          <w:tcPr>
            <w:tcW w:w="2749" w:type="dxa"/>
          </w:tcPr>
          <w:p w14:paraId="14DCC9F8" w14:textId="7CE4F87A" w:rsidR="00AE6C23" w:rsidRDefault="00AE6C23" w:rsidP="00AE6C23">
            <w:pPr>
              <w:pStyle w:val="ListParagraph"/>
              <w:spacing w:after="120" w:line="300" w:lineRule="auto"/>
              <w:ind w:left="0"/>
            </w:pPr>
            <w:r w:rsidRPr="00AE6C23">
              <w:rPr>
                <w:rFonts w:cstheme="minorHAnsi"/>
              </w:rPr>
              <w:t xml:space="preserve">Stiroporna palica podrgnjena s </w:t>
            </w:r>
            <w:r>
              <w:rPr>
                <w:rFonts w:cstheme="minorHAnsi"/>
              </w:rPr>
              <w:t>celofanom</w:t>
            </w:r>
          </w:p>
        </w:tc>
        <w:tc>
          <w:tcPr>
            <w:tcW w:w="2798" w:type="dxa"/>
          </w:tcPr>
          <w:p w14:paraId="753CF18D" w14:textId="77777777" w:rsidR="00AE6C23" w:rsidRDefault="00AE6C23" w:rsidP="00AE6C23">
            <w:pPr>
              <w:pStyle w:val="ListParagraph"/>
              <w:spacing w:after="120" w:line="300" w:lineRule="auto"/>
              <w:ind w:left="0"/>
            </w:pPr>
          </w:p>
        </w:tc>
      </w:tr>
      <w:tr w:rsidR="00AE6C23" w14:paraId="44D5D3DD" w14:textId="77777777" w:rsidTr="00AE6C23">
        <w:tc>
          <w:tcPr>
            <w:tcW w:w="2749" w:type="dxa"/>
          </w:tcPr>
          <w:p w14:paraId="61D8F5CA" w14:textId="771D4FE3" w:rsidR="00AE6C23" w:rsidRDefault="00AE6C23" w:rsidP="00AE6C23">
            <w:pPr>
              <w:pStyle w:val="ListParagraph"/>
              <w:spacing w:after="120" w:line="300" w:lineRule="auto"/>
              <w:ind w:left="0"/>
            </w:pPr>
            <w:r w:rsidRPr="00AE6C23">
              <w:rPr>
                <w:rFonts w:cstheme="minorHAnsi"/>
              </w:rPr>
              <w:t xml:space="preserve">Stiroporna palica podrgnjena s </w:t>
            </w:r>
            <w:r>
              <w:rPr>
                <w:rFonts w:cstheme="minorHAnsi"/>
              </w:rPr>
              <w:t>celofanom</w:t>
            </w:r>
          </w:p>
        </w:tc>
        <w:tc>
          <w:tcPr>
            <w:tcW w:w="2749" w:type="dxa"/>
          </w:tcPr>
          <w:p w14:paraId="5B5A20BF" w14:textId="43C8AC03" w:rsidR="00AE6C23" w:rsidRDefault="00AE6C23" w:rsidP="00AE6C23">
            <w:pPr>
              <w:pStyle w:val="ListParagraph"/>
              <w:spacing w:after="120" w:line="300" w:lineRule="auto"/>
              <w:ind w:left="0"/>
            </w:pPr>
            <w:r w:rsidRPr="00AE6C23">
              <w:rPr>
                <w:rFonts w:cstheme="minorHAnsi"/>
              </w:rPr>
              <w:t>Stiroporna palica podrgnjena s krznom</w:t>
            </w:r>
          </w:p>
        </w:tc>
        <w:tc>
          <w:tcPr>
            <w:tcW w:w="2798" w:type="dxa"/>
          </w:tcPr>
          <w:p w14:paraId="2BA71B7A" w14:textId="77777777" w:rsidR="00AE6C23" w:rsidRDefault="00AE6C23" w:rsidP="00AE6C23">
            <w:pPr>
              <w:pStyle w:val="ListParagraph"/>
              <w:spacing w:after="120" w:line="300" w:lineRule="auto"/>
              <w:ind w:left="0"/>
            </w:pPr>
          </w:p>
        </w:tc>
      </w:tr>
      <w:tr w:rsidR="00D86FB6" w14:paraId="7BEDD29B" w14:textId="77777777" w:rsidTr="00D72366">
        <w:tc>
          <w:tcPr>
            <w:tcW w:w="2749" w:type="dxa"/>
          </w:tcPr>
          <w:p w14:paraId="4EE76D86" w14:textId="77777777" w:rsidR="00D86FB6" w:rsidRDefault="00D86FB6" w:rsidP="00D72366">
            <w:pPr>
              <w:pStyle w:val="ListParagraph"/>
              <w:spacing w:after="120" w:line="300" w:lineRule="auto"/>
              <w:ind w:left="0"/>
            </w:pPr>
            <w:r w:rsidRPr="00AE6C23">
              <w:rPr>
                <w:rFonts w:cstheme="minorHAnsi"/>
              </w:rPr>
              <w:t>Stiroporna palica podrgnjena s krznom</w:t>
            </w:r>
          </w:p>
        </w:tc>
        <w:tc>
          <w:tcPr>
            <w:tcW w:w="2749" w:type="dxa"/>
          </w:tcPr>
          <w:p w14:paraId="1F619DED" w14:textId="77777777" w:rsidR="00D86FB6" w:rsidRDefault="00D86FB6" w:rsidP="00D72366">
            <w:pPr>
              <w:pStyle w:val="ListParagraph"/>
              <w:spacing w:after="120" w:line="300" w:lineRule="auto"/>
              <w:ind w:left="0"/>
            </w:pPr>
            <w:r>
              <w:t>Krzno, s katerim smo podrgnili palico</w:t>
            </w:r>
          </w:p>
        </w:tc>
        <w:tc>
          <w:tcPr>
            <w:tcW w:w="2798" w:type="dxa"/>
          </w:tcPr>
          <w:p w14:paraId="7EF44451" w14:textId="77777777" w:rsidR="00D86FB6" w:rsidRDefault="00D86FB6" w:rsidP="00D72366">
            <w:pPr>
              <w:pStyle w:val="ListParagraph"/>
              <w:spacing w:after="120" w:line="300" w:lineRule="auto"/>
              <w:ind w:left="0"/>
            </w:pPr>
          </w:p>
        </w:tc>
      </w:tr>
      <w:tr w:rsidR="00D86FB6" w14:paraId="0E140C2E" w14:textId="77777777" w:rsidTr="00D72366">
        <w:tc>
          <w:tcPr>
            <w:tcW w:w="2749" w:type="dxa"/>
          </w:tcPr>
          <w:p w14:paraId="6DB575D3" w14:textId="77777777" w:rsidR="00D86FB6" w:rsidRDefault="00D86FB6" w:rsidP="00D72366">
            <w:pPr>
              <w:pStyle w:val="ListParagraph"/>
              <w:spacing w:after="120" w:line="300" w:lineRule="auto"/>
              <w:ind w:left="0"/>
            </w:pPr>
            <w:r w:rsidRPr="00AE6C23">
              <w:rPr>
                <w:rFonts w:cstheme="minorHAnsi"/>
              </w:rPr>
              <w:t xml:space="preserve">Stiroporna palica podrgnjena s </w:t>
            </w:r>
            <w:r>
              <w:rPr>
                <w:rFonts w:cstheme="minorHAnsi"/>
              </w:rPr>
              <w:t>celofanom</w:t>
            </w:r>
          </w:p>
        </w:tc>
        <w:tc>
          <w:tcPr>
            <w:tcW w:w="2749" w:type="dxa"/>
          </w:tcPr>
          <w:p w14:paraId="657600AF" w14:textId="77777777" w:rsidR="00D86FB6" w:rsidRDefault="00D86FB6" w:rsidP="00D72366">
            <w:pPr>
              <w:pStyle w:val="ListParagraph"/>
              <w:spacing w:after="120" w:line="300" w:lineRule="auto"/>
              <w:ind w:left="0"/>
            </w:pPr>
            <w:r>
              <w:t>Celofan, s katerim smo podrgnili palico</w:t>
            </w:r>
          </w:p>
        </w:tc>
        <w:tc>
          <w:tcPr>
            <w:tcW w:w="2798" w:type="dxa"/>
          </w:tcPr>
          <w:p w14:paraId="7B051C1A" w14:textId="77777777" w:rsidR="00D86FB6" w:rsidRDefault="00D86FB6" w:rsidP="00D72366">
            <w:pPr>
              <w:pStyle w:val="ListParagraph"/>
              <w:spacing w:after="120" w:line="300" w:lineRule="auto"/>
              <w:ind w:left="0"/>
            </w:pPr>
          </w:p>
        </w:tc>
      </w:tr>
      <w:tr w:rsidR="00AE6C23" w14:paraId="58FCBEE4" w14:textId="77777777" w:rsidTr="00AE6C23">
        <w:tc>
          <w:tcPr>
            <w:tcW w:w="2749" w:type="dxa"/>
          </w:tcPr>
          <w:p w14:paraId="5A2D9622" w14:textId="047BCEED" w:rsidR="00AE6C23" w:rsidRDefault="00AE6C23" w:rsidP="00AE6C23">
            <w:pPr>
              <w:pStyle w:val="ListParagraph"/>
              <w:spacing w:after="120" w:line="300" w:lineRule="auto"/>
              <w:ind w:left="0"/>
            </w:pPr>
            <w:r w:rsidRPr="00AE6C23">
              <w:rPr>
                <w:rFonts w:cstheme="minorHAnsi"/>
              </w:rPr>
              <w:t>Stiroporna palica podrgnjena s krznom</w:t>
            </w:r>
          </w:p>
        </w:tc>
        <w:tc>
          <w:tcPr>
            <w:tcW w:w="2749" w:type="dxa"/>
          </w:tcPr>
          <w:p w14:paraId="21E56FD1" w14:textId="062C2A52" w:rsidR="00AE6C23" w:rsidRDefault="00D86FB6" w:rsidP="00AE6C23">
            <w:pPr>
              <w:pStyle w:val="ListParagraph"/>
              <w:spacing w:after="120" w:line="300" w:lineRule="auto"/>
              <w:ind w:left="0"/>
            </w:pPr>
            <w:r>
              <w:t>Celofan</w:t>
            </w:r>
            <w:r w:rsidR="00AE6C23">
              <w:t>, s katerim smo podrgnili palico</w:t>
            </w:r>
          </w:p>
        </w:tc>
        <w:tc>
          <w:tcPr>
            <w:tcW w:w="2798" w:type="dxa"/>
          </w:tcPr>
          <w:p w14:paraId="79FF7A1E" w14:textId="77777777" w:rsidR="00AE6C23" w:rsidRDefault="00AE6C23" w:rsidP="00AE6C23">
            <w:pPr>
              <w:pStyle w:val="ListParagraph"/>
              <w:spacing w:after="120" w:line="300" w:lineRule="auto"/>
              <w:ind w:left="0"/>
            </w:pPr>
          </w:p>
        </w:tc>
      </w:tr>
      <w:tr w:rsidR="00AE6C23" w14:paraId="5475CC00" w14:textId="77777777" w:rsidTr="00AE6C23">
        <w:tc>
          <w:tcPr>
            <w:tcW w:w="2749" w:type="dxa"/>
          </w:tcPr>
          <w:p w14:paraId="7334238A" w14:textId="3A8EA323" w:rsidR="00AE6C23" w:rsidRDefault="00AE6C23" w:rsidP="00AE6C23">
            <w:pPr>
              <w:pStyle w:val="ListParagraph"/>
              <w:spacing w:after="120" w:line="300" w:lineRule="auto"/>
              <w:ind w:left="0"/>
            </w:pPr>
            <w:r w:rsidRPr="00AE6C23">
              <w:rPr>
                <w:rFonts w:cstheme="minorHAnsi"/>
              </w:rPr>
              <w:t xml:space="preserve">Stiroporna palica podrgnjena s </w:t>
            </w:r>
            <w:r>
              <w:rPr>
                <w:rFonts w:cstheme="minorHAnsi"/>
              </w:rPr>
              <w:t>celofanom</w:t>
            </w:r>
          </w:p>
        </w:tc>
        <w:tc>
          <w:tcPr>
            <w:tcW w:w="2749" w:type="dxa"/>
          </w:tcPr>
          <w:p w14:paraId="324468DC" w14:textId="60F90D10" w:rsidR="00AE6C23" w:rsidRDefault="00D86FB6" w:rsidP="00AE6C23">
            <w:pPr>
              <w:pStyle w:val="ListParagraph"/>
              <w:spacing w:after="120" w:line="300" w:lineRule="auto"/>
              <w:ind w:left="0"/>
            </w:pPr>
            <w:r>
              <w:t>Krzno</w:t>
            </w:r>
            <w:r w:rsidR="00AE6C23">
              <w:t>, s katerim smo podrgnili palico</w:t>
            </w:r>
          </w:p>
        </w:tc>
        <w:tc>
          <w:tcPr>
            <w:tcW w:w="2798" w:type="dxa"/>
          </w:tcPr>
          <w:p w14:paraId="05777FFD" w14:textId="77777777" w:rsidR="00AE6C23" w:rsidRDefault="00AE6C23" w:rsidP="00AE6C23">
            <w:pPr>
              <w:pStyle w:val="ListParagraph"/>
              <w:spacing w:after="120" w:line="300" w:lineRule="auto"/>
              <w:ind w:left="0"/>
            </w:pPr>
          </w:p>
        </w:tc>
      </w:tr>
    </w:tbl>
    <w:p w14:paraId="24C70C66" w14:textId="77777777" w:rsidR="00AE6C23" w:rsidRDefault="00AE6C23" w:rsidP="00AE6C23">
      <w:pPr>
        <w:spacing w:after="120" w:line="300" w:lineRule="auto"/>
      </w:pPr>
    </w:p>
    <w:p w14:paraId="3B92D8A4" w14:textId="163576C4" w:rsidR="00AE6C23" w:rsidRDefault="00296ACC" w:rsidP="00AE6C23">
      <w:pPr>
        <w:pStyle w:val="ListParagraph"/>
        <w:numPr>
          <w:ilvl w:val="0"/>
          <w:numId w:val="19"/>
        </w:numPr>
        <w:spacing w:after="120" w:line="300" w:lineRule="auto"/>
      </w:pPr>
      <w:r>
        <w:t>Ali opazite kakšne vzorce oziroma pravila v izidih opazovalnih poskusov? Opišite jih.</w:t>
      </w:r>
    </w:p>
    <w:p w14:paraId="39D4AF36" w14:textId="4BE6C357" w:rsidR="00296ACC" w:rsidRDefault="00296ACC" w:rsidP="00AE6C23">
      <w:pPr>
        <w:pStyle w:val="ListParagraph"/>
        <w:numPr>
          <w:ilvl w:val="0"/>
          <w:numId w:val="19"/>
        </w:numPr>
        <w:spacing w:after="120" w:line="300" w:lineRule="auto"/>
      </w:pPr>
      <w:r>
        <w:t>Narišite diagram sil za stiroporni palici, ki smo ju podrgnili s krznom (prvi poskus v zgornji tabeli). Kaj lahko poveste o silah, ki delujejo na posamezno palico?</w:t>
      </w:r>
    </w:p>
    <w:p w14:paraId="195DBF57" w14:textId="33BB1EE9" w:rsidR="00AE6C23" w:rsidRDefault="00AE6C23" w:rsidP="00AE6C23">
      <w:pPr>
        <w:rPr>
          <w:rFonts w:cstheme="minorHAnsi"/>
          <w:b/>
          <w:bCs/>
        </w:rPr>
      </w:pPr>
    </w:p>
    <w:p w14:paraId="3A17560A" w14:textId="77777777" w:rsidR="00715CFE" w:rsidRDefault="00715CFE" w:rsidP="00AE6C23">
      <w:pPr>
        <w:rPr>
          <w:rFonts w:cstheme="minorHAnsi"/>
          <w:b/>
          <w:bCs/>
        </w:rPr>
      </w:pPr>
    </w:p>
    <w:p w14:paraId="18274972" w14:textId="0ABCC7D6" w:rsidR="002D796F" w:rsidRPr="00715CFE" w:rsidRDefault="002D796F" w:rsidP="00715CFE">
      <w:pPr>
        <w:pStyle w:val="ListParagraph"/>
        <w:numPr>
          <w:ilvl w:val="0"/>
          <w:numId w:val="32"/>
        </w:numPr>
        <w:ind w:left="426"/>
        <w:rPr>
          <w:rFonts w:cstheme="minorHAnsi"/>
          <w:b/>
          <w:bCs/>
        </w:rPr>
      </w:pPr>
      <w:r w:rsidRPr="00715CFE">
        <w:rPr>
          <w:rFonts w:cstheme="minorHAnsi"/>
          <w:b/>
          <w:bCs/>
        </w:rPr>
        <w:t>Začetni opazovalni poskusi – nabito in nenabito telo (prirejeno po ALG 17.1.</w:t>
      </w:r>
      <w:r w:rsidR="002D6F93" w:rsidRPr="00715CFE">
        <w:rPr>
          <w:rFonts w:cstheme="minorHAnsi"/>
          <w:b/>
          <w:bCs/>
        </w:rPr>
        <w:t>3</w:t>
      </w:r>
      <w:r w:rsidRPr="00715CFE">
        <w:rPr>
          <w:rFonts w:cstheme="minorHAnsi"/>
          <w:b/>
          <w:bCs/>
        </w:rPr>
        <w:t>)</w:t>
      </w:r>
    </w:p>
    <w:p w14:paraId="3639560F" w14:textId="252824E2" w:rsidR="002D796F" w:rsidRDefault="002D796F" w:rsidP="002D796F">
      <w:pPr>
        <w:pStyle w:val="ListParagraph"/>
        <w:numPr>
          <w:ilvl w:val="0"/>
          <w:numId w:val="23"/>
        </w:numPr>
        <w:spacing w:after="120" w:line="300" w:lineRule="auto"/>
      </w:pPr>
      <w:r>
        <w:t xml:space="preserve">Opazujte poskuse na posnetku </w:t>
      </w:r>
      <w:r w:rsidR="00834973">
        <w:t xml:space="preserve">na povezavi </w:t>
      </w:r>
      <w:hyperlink r:id="rId9" w:history="1">
        <w:r w:rsidR="00834973" w:rsidRPr="00C77951">
          <w:rPr>
            <w:rStyle w:val="Hyperlink"/>
          </w:rPr>
          <w:t>https://youtu.be/tAQM353Tme4</w:t>
        </w:r>
      </w:hyperlink>
      <w:r w:rsidR="00834973">
        <w:t xml:space="preserve"> </w:t>
      </w:r>
      <w:r>
        <w:t xml:space="preserve">in si zapišite opažene izide. </w:t>
      </w:r>
    </w:p>
    <w:tbl>
      <w:tblPr>
        <w:tblStyle w:val="TableGrid"/>
        <w:tblW w:w="0" w:type="auto"/>
        <w:tblInd w:w="720" w:type="dxa"/>
        <w:tblLook w:val="04A0" w:firstRow="1" w:lastRow="0" w:firstColumn="1" w:lastColumn="0" w:noHBand="0" w:noVBand="1"/>
      </w:tblPr>
      <w:tblGrid>
        <w:gridCol w:w="2749"/>
        <w:gridCol w:w="2749"/>
        <w:gridCol w:w="2798"/>
      </w:tblGrid>
      <w:tr w:rsidR="002D796F" w:rsidRPr="00212F87" w14:paraId="48F3834F" w14:textId="77777777" w:rsidTr="00D72366">
        <w:tc>
          <w:tcPr>
            <w:tcW w:w="2749" w:type="dxa"/>
          </w:tcPr>
          <w:p w14:paraId="50A75E68" w14:textId="77777777" w:rsidR="002D796F" w:rsidRPr="00212F87" w:rsidRDefault="002D796F" w:rsidP="00D72366">
            <w:pPr>
              <w:pStyle w:val="ListParagraph"/>
              <w:spacing w:after="120" w:line="300" w:lineRule="auto"/>
              <w:ind w:left="0"/>
              <w:rPr>
                <w:b/>
                <w:bCs/>
              </w:rPr>
            </w:pPr>
            <w:r w:rsidRPr="00212F87">
              <w:rPr>
                <w:b/>
                <w:bCs/>
              </w:rPr>
              <w:t>Telo 1</w:t>
            </w:r>
          </w:p>
        </w:tc>
        <w:tc>
          <w:tcPr>
            <w:tcW w:w="2749" w:type="dxa"/>
          </w:tcPr>
          <w:p w14:paraId="3FDD9745" w14:textId="77777777" w:rsidR="002D796F" w:rsidRPr="00212F87" w:rsidRDefault="002D796F" w:rsidP="00D72366">
            <w:pPr>
              <w:pStyle w:val="ListParagraph"/>
              <w:spacing w:after="120" w:line="300" w:lineRule="auto"/>
              <w:ind w:left="0"/>
              <w:rPr>
                <w:b/>
                <w:bCs/>
              </w:rPr>
            </w:pPr>
            <w:r w:rsidRPr="00212F87">
              <w:rPr>
                <w:b/>
                <w:bCs/>
              </w:rPr>
              <w:t>Telo 2</w:t>
            </w:r>
          </w:p>
        </w:tc>
        <w:tc>
          <w:tcPr>
            <w:tcW w:w="2798" w:type="dxa"/>
          </w:tcPr>
          <w:p w14:paraId="33010397" w14:textId="77777777" w:rsidR="002D796F" w:rsidRPr="00212F87" w:rsidRDefault="002D796F" w:rsidP="00D72366">
            <w:pPr>
              <w:pStyle w:val="ListParagraph"/>
              <w:spacing w:after="120" w:line="300" w:lineRule="auto"/>
              <w:ind w:left="0"/>
              <w:rPr>
                <w:b/>
                <w:bCs/>
              </w:rPr>
            </w:pPr>
            <w:r w:rsidRPr="00212F87">
              <w:rPr>
                <w:b/>
                <w:bCs/>
              </w:rPr>
              <w:t>Opažanja</w:t>
            </w:r>
          </w:p>
        </w:tc>
      </w:tr>
      <w:tr w:rsidR="002D796F" w14:paraId="756B582B" w14:textId="77777777" w:rsidTr="00D72366">
        <w:tc>
          <w:tcPr>
            <w:tcW w:w="2749" w:type="dxa"/>
          </w:tcPr>
          <w:p w14:paraId="4101442B" w14:textId="77777777" w:rsidR="002D796F" w:rsidRDefault="002D796F" w:rsidP="00D72366">
            <w:pPr>
              <w:pStyle w:val="ListParagraph"/>
              <w:spacing w:after="120" w:line="300" w:lineRule="auto"/>
              <w:ind w:left="0"/>
            </w:pPr>
            <w:r w:rsidRPr="00AE6C23">
              <w:rPr>
                <w:rFonts w:cstheme="minorHAnsi"/>
              </w:rPr>
              <w:t>Stiroporna palica podrgnjena s krznom</w:t>
            </w:r>
          </w:p>
        </w:tc>
        <w:tc>
          <w:tcPr>
            <w:tcW w:w="2749" w:type="dxa"/>
          </w:tcPr>
          <w:p w14:paraId="68A0F09F" w14:textId="4C1B9AEE" w:rsidR="002D796F" w:rsidRDefault="002D796F" w:rsidP="00D72366">
            <w:pPr>
              <w:pStyle w:val="ListParagraph"/>
              <w:spacing w:after="120" w:line="300" w:lineRule="auto"/>
              <w:ind w:left="0"/>
            </w:pPr>
            <w:r>
              <w:rPr>
                <w:rFonts w:cstheme="minorHAnsi"/>
              </w:rPr>
              <w:t>Nevtralna keramična plošča</w:t>
            </w:r>
          </w:p>
        </w:tc>
        <w:tc>
          <w:tcPr>
            <w:tcW w:w="2798" w:type="dxa"/>
          </w:tcPr>
          <w:p w14:paraId="013BFD26" w14:textId="77777777" w:rsidR="002D796F" w:rsidRDefault="002D796F" w:rsidP="00D72366">
            <w:pPr>
              <w:pStyle w:val="ListParagraph"/>
              <w:spacing w:after="120" w:line="300" w:lineRule="auto"/>
              <w:ind w:left="0"/>
            </w:pPr>
          </w:p>
        </w:tc>
      </w:tr>
      <w:tr w:rsidR="002D796F" w14:paraId="17B8EF80" w14:textId="77777777" w:rsidTr="00D72366">
        <w:tc>
          <w:tcPr>
            <w:tcW w:w="2749" w:type="dxa"/>
          </w:tcPr>
          <w:p w14:paraId="322260C2" w14:textId="77777777" w:rsidR="002D796F" w:rsidRDefault="002D796F" w:rsidP="00D72366">
            <w:pPr>
              <w:pStyle w:val="ListParagraph"/>
              <w:spacing w:after="120" w:line="300" w:lineRule="auto"/>
              <w:ind w:left="0"/>
            </w:pPr>
            <w:r w:rsidRPr="00AE6C23">
              <w:rPr>
                <w:rFonts w:cstheme="minorHAnsi"/>
              </w:rPr>
              <w:t xml:space="preserve">Stiroporna palica podrgnjena s </w:t>
            </w:r>
            <w:r>
              <w:rPr>
                <w:rFonts w:cstheme="minorHAnsi"/>
              </w:rPr>
              <w:t>celofanom</w:t>
            </w:r>
          </w:p>
        </w:tc>
        <w:tc>
          <w:tcPr>
            <w:tcW w:w="2749" w:type="dxa"/>
          </w:tcPr>
          <w:p w14:paraId="6BE6D082" w14:textId="47104F3F" w:rsidR="002D796F" w:rsidRDefault="002D796F" w:rsidP="00D72366">
            <w:pPr>
              <w:pStyle w:val="ListParagraph"/>
              <w:spacing w:after="120" w:line="300" w:lineRule="auto"/>
              <w:ind w:left="0"/>
            </w:pPr>
            <w:r>
              <w:rPr>
                <w:rFonts w:cstheme="minorHAnsi"/>
              </w:rPr>
              <w:t>Nevtralna keramična plošča</w:t>
            </w:r>
          </w:p>
        </w:tc>
        <w:tc>
          <w:tcPr>
            <w:tcW w:w="2798" w:type="dxa"/>
          </w:tcPr>
          <w:p w14:paraId="10DA09DC" w14:textId="77777777" w:rsidR="002D796F" w:rsidRDefault="002D796F" w:rsidP="00D72366">
            <w:pPr>
              <w:pStyle w:val="ListParagraph"/>
              <w:spacing w:after="120" w:line="300" w:lineRule="auto"/>
              <w:ind w:left="0"/>
            </w:pPr>
          </w:p>
        </w:tc>
      </w:tr>
      <w:tr w:rsidR="002D796F" w14:paraId="673F838B" w14:textId="77777777" w:rsidTr="00D72366">
        <w:tc>
          <w:tcPr>
            <w:tcW w:w="2749" w:type="dxa"/>
          </w:tcPr>
          <w:p w14:paraId="2CC8CC48" w14:textId="62BDF2F3" w:rsidR="002D796F" w:rsidRDefault="002D796F" w:rsidP="00D72366">
            <w:pPr>
              <w:pStyle w:val="ListParagraph"/>
              <w:spacing w:after="120" w:line="300" w:lineRule="auto"/>
              <w:ind w:left="0"/>
            </w:pPr>
            <w:r w:rsidRPr="00AE6C23">
              <w:rPr>
                <w:rFonts w:cstheme="minorHAnsi"/>
              </w:rPr>
              <w:t xml:space="preserve">Stiroporna palica podrgnjena s </w:t>
            </w:r>
            <w:r w:rsidR="00D86FB6">
              <w:rPr>
                <w:rFonts w:cstheme="minorHAnsi"/>
              </w:rPr>
              <w:t>krznom</w:t>
            </w:r>
          </w:p>
        </w:tc>
        <w:tc>
          <w:tcPr>
            <w:tcW w:w="2749" w:type="dxa"/>
          </w:tcPr>
          <w:p w14:paraId="2E51A446" w14:textId="444AABDF" w:rsidR="002D796F" w:rsidRDefault="002D796F" w:rsidP="00D72366">
            <w:pPr>
              <w:pStyle w:val="ListParagraph"/>
              <w:spacing w:after="120" w:line="300" w:lineRule="auto"/>
              <w:ind w:left="0"/>
            </w:pPr>
            <w:r>
              <w:rPr>
                <w:rFonts w:cstheme="minorHAnsi"/>
              </w:rPr>
              <w:t>Nevtralna kovinska plošča</w:t>
            </w:r>
          </w:p>
        </w:tc>
        <w:tc>
          <w:tcPr>
            <w:tcW w:w="2798" w:type="dxa"/>
          </w:tcPr>
          <w:p w14:paraId="0D17DB2A" w14:textId="77777777" w:rsidR="002D796F" w:rsidRDefault="002D796F" w:rsidP="00D72366">
            <w:pPr>
              <w:pStyle w:val="ListParagraph"/>
              <w:spacing w:after="120" w:line="300" w:lineRule="auto"/>
              <w:ind w:left="0"/>
            </w:pPr>
          </w:p>
        </w:tc>
      </w:tr>
      <w:tr w:rsidR="002D796F" w14:paraId="2D4B3F00" w14:textId="77777777" w:rsidTr="00D72366">
        <w:tc>
          <w:tcPr>
            <w:tcW w:w="2749" w:type="dxa"/>
          </w:tcPr>
          <w:p w14:paraId="0AA64890" w14:textId="59BC9161" w:rsidR="002D796F" w:rsidRDefault="002D796F" w:rsidP="00D72366">
            <w:pPr>
              <w:pStyle w:val="ListParagraph"/>
              <w:spacing w:after="120" w:line="300" w:lineRule="auto"/>
              <w:ind w:left="0"/>
            </w:pPr>
            <w:r w:rsidRPr="00AE6C23">
              <w:rPr>
                <w:rFonts w:cstheme="minorHAnsi"/>
              </w:rPr>
              <w:t xml:space="preserve">Stiroporna palica podrgnjena s </w:t>
            </w:r>
            <w:r w:rsidR="00D86FB6">
              <w:rPr>
                <w:rFonts w:cstheme="minorHAnsi"/>
              </w:rPr>
              <w:t>celofanom</w:t>
            </w:r>
          </w:p>
        </w:tc>
        <w:tc>
          <w:tcPr>
            <w:tcW w:w="2749" w:type="dxa"/>
          </w:tcPr>
          <w:p w14:paraId="283A605B" w14:textId="563F0429" w:rsidR="002D796F" w:rsidRDefault="00D86FB6" w:rsidP="00D72366">
            <w:pPr>
              <w:pStyle w:val="ListParagraph"/>
              <w:spacing w:after="120" w:line="300" w:lineRule="auto"/>
              <w:ind w:left="0"/>
            </w:pPr>
            <w:r>
              <w:rPr>
                <w:rFonts w:cstheme="minorHAnsi"/>
              </w:rPr>
              <w:t>Nevtralna kovinska plošča</w:t>
            </w:r>
          </w:p>
        </w:tc>
        <w:tc>
          <w:tcPr>
            <w:tcW w:w="2798" w:type="dxa"/>
          </w:tcPr>
          <w:p w14:paraId="628F44B2" w14:textId="77777777" w:rsidR="002D796F" w:rsidRDefault="002D796F" w:rsidP="00D72366">
            <w:pPr>
              <w:pStyle w:val="ListParagraph"/>
              <w:spacing w:after="120" w:line="300" w:lineRule="auto"/>
              <w:ind w:left="0"/>
            </w:pPr>
          </w:p>
        </w:tc>
      </w:tr>
    </w:tbl>
    <w:p w14:paraId="079D88D2" w14:textId="77777777" w:rsidR="002D796F" w:rsidRDefault="002D796F" w:rsidP="002D796F">
      <w:pPr>
        <w:spacing w:after="120" w:line="300" w:lineRule="auto"/>
      </w:pPr>
    </w:p>
    <w:p w14:paraId="49565060" w14:textId="74DF5A2D" w:rsidR="002D796F" w:rsidRDefault="002D796F" w:rsidP="002D796F">
      <w:pPr>
        <w:pStyle w:val="ListParagraph"/>
        <w:numPr>
          <w:ilvl w:val="0"/>
          <w:numId w:val="23"/>
        </w:numPr>
        <w:spacing w:after="120" w:line="300" w:lineRule="auto"/>
      </w:pPr>
      <w:r>
        <w:t>Ali opazite kakšne vzorce oziroma pravila v izidih opazovalnih poskusov? Opišite jih.</w:t>
      </w:r>
    </w:p>
    <w:p w14:paraId="783DF5BF" w14:textId="6FB4C8D2" w:rsidR="00896BF1" w:rsidRDefault="00896BF1">
      <w:pPr>
        <w:rPr>
          <w:rFonts w:cstheme="minorHAnsi"/>
          <w:b/>
          <w:bCs/>
        </w:rPr>
      </w:pPr>
    </w:p>
    <w:p w14:paraId="05890838" w14:textId="750CFD6B" w:rsidR="003B6F61" w:rsidRDefault="003B6F61">
      <w:pPr>
        <w:rPr>
          <w:rFonts w:cstheme="minorHAnsi"/>
          <w:b/>
          <w:bCs/>
        </w:rPr>
      </w:pPr>
    </w:p>
    <w:p w14:paraId="0E62F11A" w14:textId="04C83669" w:rsidR="003B6F61" w:rsidRDefault="003B6F61">
      <w:pPr>
        <w:rPr>
          <w:rFonts w:cstheme="minorHAnsi"/>
          <w:b/>
          <w:bCs/>
        </w:rPr>
      </w:pPr>
    </w:p>
    <w:p w14:paraId="0FDC03F5" w14:textId="06908F1F" w:rsidR="003B6F61" w:rsidRDefault="003B6F61">
      <w:pPr>
        <w:rPr>
          <w:rFonts w:cstheme="minorHAnsi"/>
          <w:b/>
          <w:bCs/>
        </w:rPr>
      </w:pPr>
    </w:p>
    <w:p w14:paraId="72CF45D1" w14:textId="14B64D8D" w:rsidR="003B6F61" w:rsidRDefault="003B6F61">
      <w:pPr>
        <w:rPr>
          <w:rFonts w:cstheme="minorHAnsi"/>
          <w:b/>
          <w:bCs/>
        </w:rPr>
      </w:pPr>
    </w:p>
    <w:p w14:paraId="30C9DFFB" w14:textId="77777777" w:rsidR="003B6F61" w:rsidRDefault="003B6F61">
      <w:pPr>
        <w:rPr>
          <w:rFonts w:cstheme="minorHAnsi"/>
          <w:b/>
          <w:bCs/>
        </w:rPr>
      </w:pPr>
    </w:p>
    <w:p w14:paraId="04A96C0B" w14:textId="3874D4A9" w:rsidR="002474A1" w:rsidRPr="00715CFE" w:rsidRDefault="0028450B" w:rsidP="00715CFE">
      <w:pPr>
        <w:pStyle w:val="ListParagraph"/>
        <w:numPr>
          <w:ilvl w:val="0"/>
          <w:numId w:val="32"/>
        </w:numPr>
        <w:ind w:left="426"/>
        <w:rPr>
          <w:rFonts w:cstheme="minorHAnsi"/>
          <w:b/>
          <w:bCs/>
        </w:rPr>
      </w:pPr>
      <w:r w:rsidRPr="00715CFE">
        <w:rPr>
          <w:rFonts w:cstheme="minorHAnsi"/>
          <w:b/>
          <w:bCs/>
        </w:rPr>
        <w:t xml:space="preserve">Testni poskus – ali </w:t>
      </w:r>
      <w:r w:rsidR="00236E16" w:rsidRPr="00715CFE">
        <w:rPr>
          <w:rFonts w:cstheme="minorHAnsi"/>
          <w:b/>
          <w:bCs/>
        </w:rPr>
        <w:t>nabita telesa interagirajo kot magneti?</w:t>
      </w:r>
      <w:r w:rsidR="00792F8D" w:rsidRPr="00715CFE">
        <w:rPr>
          <w:rFonts w:cstheme="minorHAnsi"/>
          <w:b/>
          <w:bCs/>
        </w:rPr>
        <w:t xml:space="preserve"> (prirejeno po OALG 17.2.2)</w:t>
      </w:r>
    </w:p>
    <w:p w14:paraId="2E3BD487" w14:textId="77777777" w:rsidR="00792F8D" w:rsidRDefault="00236E16" w:rsidP="00236E16">
      <w:pPr>
        <w:spacing w:after="120" w:line="300" w:lineRule="auto"/>
      </w:pPr>
      <w:r w:rsidRPr="00CE6970">
        <w:t xml:space="preserve">Vaš </w:t>
      </w:r>
      <w:r>
        <w:t xml:space="preserve">dijak </w:t>
      </w:r>
      <w:r w:rsidRPr="00CE6970">
        <w:t xml:space="preserve">Črt pravi, da je električna sila enaka magnetni, saj se magneti tudi privlačijo in odbijajo. Zato Črt verjame, da se telesa, ki jih podrgnemo, namagnetijo. </w:t>
      </w:r>
    </w:p>
    <w:p w14:paraId="45D780C1" w14:textId="4E002300" w:rsidR="00792F8D" w:rsidRDefault="00792F8D" w:rsidP="00B115F9">
      <w:pPr>
        <w:pStyle w:val="ListParagraph"/>
        <w:numPr>
          <w:ilvl w:val="0"/>
          <w:numId w:val="24"/>
        </w:numPr>
        <w:spacing w:after="120" w:line="300" w:lineRule="auto"/>
      </w:pPr>
      <w:r>
        <w:t xml:space="preserve">Predlagajte poskuse, s </w:t>
      </w:r>
      <w:r w:rsidR="00236E16" w:rsidRPr="00CE6970">
        <w:t>katerimi bi lahko testirali Črtovo idejo</w:t>
      </w:r>
      <w:r>
        <w:t>.</w:t>
      </w:r>
    </w:p>
    <w:p w14:paraId="0236F70B" w14:textId="79EACF8F" w:rsidR="00236E16" w:rsidRPr="00792F8D" w:rsidRDefault="00792F8D" w:rsidP="00B115F9">
      <w:pPr>
        <w:pStyle w:val="ListParagraph"/>
        <w:numPr>
          <w:ilvl w:val="0"/>
          <w:numId w:val="24"/>
        </w:numPr>
        <w:spacing w:after="120" w:line="300" w:lineRule="auto"/>
      </w:pPr>
      <w:r>
        <w:t>Za predlagane testne poskuse oblikujte napovedi njihovih izidov. S katerimi poskusi bi ovrgli Črtovo idejo in s katerimi ne?</w:t>
      </w:r>
    </w:p>
    <w:p w14:paraId="0C6033DA" w14:textId="77777777" w:rsidR="007F2C7D" w:rsidRPr="00F01476" w:rsidRDefault="007F2C7D" w:rsidP="007F2C7D">
      <w:pPr>
        <w:spacing w:after="120" w:line="300" w:lineRule="auto"/>
        <w:rPr>
          <w:rFonts w:cstheme="minorHAnsi"/>
        </w:rPr>
      </w:pPr>
    </w:p>
    <w:p w14:paraId="6EF60899" w14:textId="77777777" w:rsidR="003B6F61" w:rsidRDefault="003B6F61">
      <w:pPr>
        <w:rPr>
          <w:rFonts w:cstheme="minorHAnsi"/>
          <w:b/>
          <w:bCs/>
        </w:rPr>
      </w:pPr>
      <w:r>
        <w:rPr>
          <w:rFonts w:cstheme="minorHAnsi"/>
          <w:b/>
          <w:bCs/>
        </w:rPr>
        <w:br w:type="page"/>
      </w:r>
    </w:p>
    <w:p w14:paraId="5475DC74" w14:textId="236EDBE1" w:rsidR="002B287F" w:rsidRPr="00715CFE" w:rsidRDefault="002B287F" w:rsidP="00715CFE">
      <w:pPr>
        <w:pStyle w:val="ListParagraph"/>
        <w:numPr>
          <w:ilvl w:val="0"/>
          <w:numId w:val="32"/>
        </w:numPr>
        <w:ind w:left="426"/>
        <w:rPr>
          <w:rFonts w:cstheme="minorHAnsi"/>
          <w:b/>
          <w:bCs/>
        </w:rPr>
      </w:pPr>
      <w:r w:rsidRPr="00715CFE">
        <w:rPr>
          <w:rFonts w:cstheme="minorHAnsi"/>
          <w:b/>
          <w:bCs/>
        </w:rPr>
        <w:lastRenderedPageBreak/>
        <w:t>Aplikativni poskusi – prevodniki in dielektriki (prirejeno po OALG 17.3.2)</w:t>
      </w:r>
    </w:p>
    <w:p w14:paraId="48972462" w14:textId="77777777" w:rsidR="002B287F" w:rsidRPr="00F01476" w:rsidRDefault="002B287F" w:rsidP="002B287F">
      <w:pPr>
        <w:rPr>
          <w:rFonts w:eastAsia="Calibri" w:cstheme="minorHAnsi"/>
        </w:rPr>
      </w:pPr>
      <w:r w:rsidRPr="00F01476">
        <w:rPr>
          <w:rFonts w:eastAsia="Calibri" w:cstheme="minorHAnsi"/>
        </w:rPr>
        <w:t xml:space="preserve">Oglejte si </w:t>
      </w:r>
      <w:r>
        <w:rPr>
          <w:rFonts w:eastAsia="Calibri" w:cstheme="minorHAnsi"/>
        </w:rPr>
        <w:t>prva 2</w:t>
      </w:r>
      <w:r w:rsidRPr="00F01476">
        <w:rPr>
          <w:rFonts w:eastAsia="Calibri" w:cstheme="minorHAnsi"/>
        </w:rPr>
        <w:t xml:space="preserve"> poskus</w:t>
      </w:r>
      <w:r>
        <w:rPr>
          <w:rFonts w:eastAsia="Calibri" w:cstheme="minorHAnsi"/>
        </w:rPr>
        <w:t>a</w:t>
      </w:r>
      <w:r w:rsidRPr="00F01476">
        <w:rPr>
          <w:rFonts w:eastAsia="Calibri" w:cstheme="minorHAnsi"/>
        </w:rPr>
        <w:t xml:space="preserve"> na video posnetku na povezavi </w:t>
      </w:r>
      <w:hyperlink r:id="rId10" w:tgtFrame="_blank" w:history="1">
        <w:r w:rsidRPr="00F01476">
          <w:rPr>
            <w:rStyle w:val="Hyperlink"/>
            <w:rFonts w:cstheme="minorHAnsi"/>
            <w:color w:val="1155CC"/>
          </w:rPr>
          <w:t>https://youtu.be/U4SAcKPKZZI</w:t>
        </w:r>
      </w:hyperlink>
      <w:r w:rsidRPr="00F01476">
        <w:rPr>
          <w:rFonts w:eastAsia="Calibri" w:cstheme="minorHAnsi"/>
        </w:rPr>
        <w:t xml:space="preserve">. </w:t>
      </w:r>
      <w:r>
        <w:rPr>
          <w:rFonts w:eastAsia="Calibri" w:cstheme="minorHAnsi"/>
        </w:rPr>
        <w:t>Razložite izide poskusov na podlagi mikroskopske slike dielektrikov in prevodnikov.</w:t>
      </w:r>
    </w:p>
    <w:p w14:paraId="695BA010" w14:textId="77777777" w:rsidR="002B287F" w:rsidRDefault="002B287F" w:rsidP="002B287F">
      <w:pPr>
        <w:pStyle w:val="ListParagraph"/>
        <w:numPr>
          <w:ilvl w:val="0"/>
          <w:numId w:val="28"/>
        </w:numPr>
        <w:rPr>
          <w:rFonts w:eastAsia="Calibri" w:cstheme="minorHAnsi"/>
        </w:rPr>
      </w:pPr>
      <w:r w:rsidRPr="00F01476">
        <w:rPr>
          <w:rFonts w:eastAsia="Calibri" w:cstheme="minorHAnsi"/>
        </w:rPr>
        <w:t>Skicirajte postavitev vsakega poskusa in opišite njegov izid.</w:t>
      </w:r>
    </w:p>
    <w:tbl>
      <w:tblPr>
        <w:tblStyle w:val="TableGrid"/>
        <w:tblW w:w="0" w:type="auto"/>
        <w:tblInd w:w="720" w:type="dxa"/>
        <w:tblLook w:val="04A0" w:firstRow="1" w:lastRow="0" w:firstColumn="1" w:lastColumn="0" w:noHBand="0" w:noVBand="1"/>
      </w:tblPr>
      <w:tblGrid>
        <w:gridCol w:w="2749"/>
        <w:gridCol w:w="2749"/>
        <w:gridCol w:w="2798"/>
      </w:tblGrid>
      <w:tr w:rsidR="002B287F" w:rsidRPr="00212F87" w14:paraId="6715C0F0" w14:textId="77777777" w:rsidTr="00D72366">
        <w:tc>
          <w:tcPr>
            <w:tcW w:w="2749" w:type="dxa"/>
          </w:tcPr>
          <w:p w14:paraId="7B186531" w14:textId="77777777" w:rsidR="002B287F" w:rsidRPr="00212F87" w:rsidRDefault="002B287F" w:rsidP="00D72366">
            <w:pPr>
              <w:pStyle w:val="ListParagraph"/>
              <w:tabs>
                <w:tab w:val="center" w:pos="1266"/>
              </w:tabs>
              <w:spacing w:after="120" w:line="300" w:lineRule="auto"/>
              <w:ind w:left="0"/>
              <w:rPr>
                <w:b/>
                <w:bCs/>
              </w:rPr>
            </w:pPr>
            <w:r w:rsidRPr="00212F87">
              <w:rPr>
                <w:b/>
                <w:bCs/>
              </w:rPr>
              <w:t>Poskus</w:t>
            </w:r>
            <w:r w:rsidRPr="00212F87">
              <w:rPr>
                <w:b/>
                <w:bCs/>
              </w:rPr>
              <w:tab/>
            </w:r>
          </w:p>
        </w:tc>
        <w:tc>
          <w:tcPr>
            <w:tcW w:w="2749" w:type="dxa"/>
          </w:tcPr>
          <w:p w14:paraId="71EF11C4" w14:textId="77777777" w:rsidR="002B287F" w:rsidRPr="00212F87" w:rsidRDefault="002B287F" w:rsidP="00D72366">
            <w:pPr>
              <w:pStyle w:val="ListParagraph"/>
              <w:spacing w:after="120" w:line="300" w:lineRule="auto"/>
              <w:ind w:left="0"/>
              <w:rPr>
                <w:b/>
                <w:bCs/>
              </w:rPr>
            </w:pPr>
            <w:r w:rsidRPr="00212F87">
              <w:rPr>
                <w:b/>
                <w:bCs/>
              </w:rPr>
              <w:t>Opažanja</w:t>
            </w:r>
          </w:p>
        </w:tc>
        <w:tc>
          <w:tcPr>
            <w:tcW w:w="2798" w:type="dxa"/>
          </w:tcPr>
          <w:p w14:paraId="7B898DE7" w14:textId="77777777" w:rsidR="002B287F" w:rsidRPr="00212F87" w:rsidRDefault="002B287F" w:rsidP="00D72366">
            <w:pPr>
              <w:pStyle w:val="ListParagraph"/>
              <w:spacing w:after="120" w:line="300" w:lineRule="auto"/>
              <w:ind w:left="0"/>
              <w:rPr>
                <w:b/>
                <w:bCs/>
              </w:rPr>
            </w:pPr>
            <w:r w:rsidRPr="00212F87">
              <w:rPr>
                <w:b/>
                <w:bCs/>
              </w:rPr>
              <w:t>Razlaga</w:t>
            </w:r>
          </w:p>
        </w:tc>
      </w:tr>
      <w:tr w:rsidR="002B287F" w14:paraId="4769B310" w14:textId="77777777" w:rsidTr="00D72366">
        <w:tc>
          <w:tcPr>
            <w:tcW w:w="2749" w:type="dxa"/>
          </w:tcPr>
          <w:p w14:paraId="4897B84A" w14:textId="77167CED" w:rsidR="002B287F" w:rsidRDefault="002B287F" w:rsidP="00D72366">
            <w:pPr>
              <w:pStyle w:val="ListParagraph"/>
              <w:spacing w:after="120" w:line="300" w:lineRule="auto"/>
              <w:ind w:left="0"/>
            </w:pPr>
            <w:r>
              <w:rPr>
                <w:rFonts w:cstheme="minorHAnsi"/>
              </w:rPr>
              <w:t xml:space="preserve">Obešena nevtralna </w:t>
            </w:r>
            <w:r w:rsidRPr="00B115F9">
              <w:rPr>
                <w:rFonts w:cstheme="minorHAnsi"/>
                <w:i/>
                <w:iCs/>
              </w:rPr>
              <w:t>prevodna</w:t>
            </w:r>
            <w:r>
              <w:rPr>
                <w:rFonts w:cstheme="minorHAnsi"/>
              </w:rPr>
              <w:t xml:space="preserve"> kroglica miruje </w:t>
            </w:r>
            <w:r w:rsidR="0034308C">
              <w:rPr>
                <w:rFonts w:cstheme="minorHAnsi"/>
              </w:rPr>
              <w:t xml:space="preserve">in se dotika </w:t>
            </w:r>
            <w:r>
              <w:rPr>
                <w:rFonts w:cstheme="minorHAnsi"/>
              </w:rPr>
              <w:t>levega konca nevtralnega kovinskega valja. Desnemu koncu valja približamo nabito telo.</w:t>
            </w:r>
          </w:p>
        </w:tc>
        <w:tc>
          <w:tcPr>
            <w:tcW w:w="2749" w:type="dxa"/>
          </w:tcPr>
          <w:p w14:paraId="7F85C772" w14:textId="77777777" w:rsidR="002B287F" w:rsidRDefault="002B287F" w:rsidP="00D72366">
            <w:pPr>
              <w:pStyle w:val="ListParagraph"/>
              <w:spacing w:after="120" w:line="300" w:lineRule="auto"/>
              <w:ind w:left="0"/>
            </w:pPr>
          </w:p>
        </w:tc>
        <w:tc>
          <w:tcPr>
            <w:tcW w:w="2798" w:type="dxa"/>
          </w:tcPr>
          <w:p w14:paraId="4A415514" w14:textId="77777777" w:rsidR="002B287F" w:rsidRDefault="002B287F" w:rsidP="00D72366">
            <w:pPr>
              <w:pStyle w:val="ListParagraph"/>
              <w:spacing w:after="120" w:line="300" w:lineRule="auto"/>
              <w:ind w:left="0"/>
            </w:pPr>
          </w:p>
        </w:tc>
      </w:tr>
      <w:tr w:rsidR="002B287F" w14:paraId="6157070E" w14:textId="77777777" w:rsidTr="00D72366">
        <w:tc>
          <w:tcPr>
            <w:tcW w:w="2749" w:type="dxa"/>
          </w:tcPr>
          <w:p w14:paraId="3D073BA3" w14:textId="56250468" w:rsidR="002B287F" w:rsidRDefault="002B287F" w:rsidP="00D72366">
            <w:pPr>
              <w:pStyle w:val="ListParagraph"/>
              <w:spacing w:after="120" w:line="300" w:lineRule="auto"/>
              <w:ind w:left="0"/>
            </w:pPr>
            <w:r>
              <w:rPr>
                <w:rFonts w:cstheme="minorHAnsi"/>
              </w:rPr>
              <w:t xml:space="preserve">Obešena nevtralna </w:t>
            </w:r>
            <w:r w:rsidRPr="00B115F9">
              <w:rPr>
                <w:rFonts w:cstheme="minorHAnsi"/>
                <w:i/>
                <w:iCs/>
              </w:rPr>
              <w:t>neprevodn</w:t>
            </w:r>
            <w:r>
              <w:rPr>
                <w:rFonts w:cstheme="minorHAnsi"/>
              </w:rPr>
              <w:t xml:space="preserve">a kroglica miruje </w:t>
            </w:r>
            <w:r w:rsidR="0034308C">
              <w:rPr>
                <w:rFonts w:cstheme="minorHAnsi"/>
              </w:rPr>
              <w:t xml:space="preserve">in se dotika </w:t>
            </w:r>
            <w:r>
              <w:rPr>
                <w:rFonts w:cstheme="minorHAnsi"/>
              </w:rPr>
              <w:t>levega konca nevtralnega kovinskega valja. Desnemu koncu valja približamo nabito telo.</w:t>
            </w:r>
          </w:p>
        </w:tc>
        <w:tc>
          <w:tcPr>
            <w:tcW w:w="2749" w:type="dxa"/>
          </w:tcPr>
          <w:p w14:paraId="5987B959" w14:textId="77777777" w:rsidR="002B287F" w:rsidRDefault="002B287F" w:rsidP="00D72366">
            <w:pPr>
              <w:pStyle w:val="ListParagraph"/>
              <w:spacing w:after="120" w:line="300" w:lineRule="auto"/>
              <w:ind w:left="0"/>
            </w:pPr>
          </w:p>
        </w:tc>
        <w:tc>
          <w:tcPr>
            <w:tcW w:w="2798" w:type="dxa"/>
          </w:tcPr>
          <w:p w14:paraId="46DE8311" w14:textId="77777777" w:rsidR="002B287F" w:rsidRDefault="002B287F" w:rsidP="00D72366">
            <w:pPr>
              <w:pStyle w:val="ListParagraph"/>
              <w:spacing w:after="120" w:line="300" w:lineRule="auto"/>
              <w:ind w:left="0"/>
            </w:pPr>
          </w:p>
        </w:tc>
      </w:tr>
    </w:tbl>
    <w:p w14:paraId="62B682CB" w14:textId="77777777" w:rsidR="002B287F" w:rsidRPr="00F01476" w:rsidRDefault="002B287F" w:rsidP="002B287F">
      <w:pPr>
        <w:pStyle w:val="ListParagraph"/>
        <w:rPr>
          <w:rFonts w:eastAsia="Calibri" w:cstheme="minorHAnsi"/>
        </w:rPr>
      </w:pPr>
    </w:p>
    <w:p w14:paraId="0EC4965E" w14:textId="15440968" w:rsidR="002B287F" w:rsidRDefault="002B287F" w:rsidP="002B287F">
      <w:pPr>
        <w:pStyle w:val="ListParagraph"/>
        <w:numPr>
          <w:ilvl w:val="0"/>
          <w:numId w:val="28"/>
        </w:numPr>
        <w:rPr>
          <w:rFonts w:eastAsia="Calibri" w:cstheme="minorHAnsi"/>
        </w:rPr>
      </w:pPr>
      <w:r w:rsidRPr="00F01476">
        <w:rPr>
          <w:rFonts w:eastAsia="Calibri" w:cstheme="minorHAnsi"/>
        </w:rPr>
        <w:t xml:space="preserve">Za vsak poskus narišite diagram sil, ki delujejo na kroglico, ko </w:t>
      </w:r>
      <w:r w:rsidR="00F6092D">
        <w:rPr>
          <w:rFonts w:eastAsia="Calibri" w:cstheme="minorHAnsi"/>
        </w:rPr>
        <w:t xml:space="preserve">je </w:t>
      </w:r>
      <w:r w:rsidRPr="00F01476">
        <w:rPr>
          <w:rFonts w:eastAsia="Calibri" w:cstheme="minorHAnsi"/>
        </w:rPr>
        <w:t>nabit</w:t>
      </w:r>
      <w:r w:rsidR="00F6092D">
        <w:rPr>
          <w:rFonts w:eastAsia="Calibri" w:cstheme="minorHAnsi"/>
        </w:rPr>
        <w:t>a</w:t>
      </w:r>
      <w:r w:rsidRPr="00F01476">
        <w:rPr>
          <w:rFonts w:eastAsia="Calibri" w:cstheme="minorHAnsi"/>
        </w:rPr>
        <w:t xml:space="preserve"> palic</w:t>
      </w:r>
      <w:r w:rsidR="00F6092D">
        <w:rPr>
          <w:rFonts w:eastAsia="Calibri" w:cstheme="minorHAnsi"/>
        </w:rPr>
        <w:t>a</w:t>
      </w:r>
      <w:r w:rsidRPr="00F01476">
        <w:rPr>
          <w:rFonts w:eastAsia="Calibri" w:cstheme="minorHAnsi"/>
        </w:rPr>
        <w:t xml:space="preserve"> </w:t>
      </w:r>
      <w:r w:rsidR="00F6092D">
        <w:rPr>
          <w:rFonts w:eastAsia="Calibri" w:cstheme="minorHAnsi"/>
        </w:rPr>
        <w:t xml:space="preserve">v bližini </w:t>
      </w:r>
      <w:r w:rsidRPr="00F01476">
        <w:rPr>
          <w:rFonts w:eastAsia="Calibri" w:cstheme="minorHAnsi"/>
        </w:rPr>
        <w:t>prevodne</w:t>
      </w:r>
      <w:r w:rsidR="00F6092D">
        <w:rPr>
          <w:rFonts w:eastAsia="Calibri" w:cstheme="minorHAnsi"/>
        </w:rPr>
        <w:t>ga</w:t>
      </w:r>
      <w:r w:rsidRPr="00F01476">
        <w:rPr>
          <w:rFonts w:eastAsia="Calibri" w:cstheme="minorHAnsi"/>
        </w:rPr>
        <w:t xml:space="preserve"> kovinske</w:t>
      </w:r>
      <w:r w:rsidR="00F6092D">
        <w:rPr>
          <w:rFonts w:eastAsia="Calibri" w:cstheme="minorHAnsi"/>
        </w:rPr>
        <w:t>ga</w:t>
      </w:r>
      <w:r w:rsidRPr="00F01476">
        <w:rPr>
          <w:rFonts w:eastAsia="Calibri" w:cstheme="minorHAnsi"/>
        </w:rPr>
        <w:t xml:space="preserve"> valj</w:t>
      </w:r>
      <w:r w:rsidR="00F6092D">
        <w:rPr>
          <w:rFonts w:eastAsia="Calibri" w:cstheme="minorHAnsi"/>
        </w:rPr>
        <w:t>a</w:t>
      </w:r>
      <w:r w:rsidRPr="00F01476">
        <w:rPr>
          <w:rFonts w:eastAsia="Calibri" w:cstheme="minorHAnsi"/>
        </w:rPr>
        <w:t>.</w:t>
      </w:r>
    </w:p>
    <w:p w14:paraId="61BB1333" w14:textId="326D2635" w:rsidR="002B287F" w:rsidRDefault="002B287F" w:rsidP="002B287F">
      <w:pPr>
        <w:pStyle w:val="ListParagraph"/>
        <w:numPr>
          <w:ilvl w:val="0"/>
          <w:numId w:val="28"/>
        </w:numPr>
        <w:rPr>
          <w:rFonts w:eastAsia="Calibri" w:cstheme="minorHAnsi"/>
        </w:rPr>
      </w:pPr>
      <w:r>
        <w:rPr>
          <w:rFonts w:eastAsia="Calibri" w:cstheme="minorHAnsi"/>
        </w:rPr>
        <w:t>Za vsak poskus narišite diagram nabojev in pojasnite opaženi pojav.</w:t>
      </w:r>
    </w:p>
    <w:p w14:paraId="205F8AB5" w14:textId="77777777" w:rsidR="00F6092D" w:rsidRDefault="00F6092D" w:rsidP="00F6092D">
      <w:pPr>
        <w:pStyle w:val="ListParagraph"/>
        <w:rPr>
          <w:rFonts w:eastAsia="Calibri" w:cstheme="minorHAnsi"/>
        </w:rPr>
      </w:pPr>
    </w:p>
    <w:p w14:paraId="6AD59255" w14:textId="43F67A35" w:rsidR="002B287F" w:rsidRPr="002B287F" w:rsidRDefault="002B287F" w:rsidP="002B287F">
      <w:pPr>
        <w:pStyle w:val="ListParagraph"/>
        <w:numPr>
          <w:ilvl w:val="0"/>
          <w:numId w:val="28"/>
        </w:numPr>
        <w:rPr>
          <w:rFonts w:eastAsia="Calibri" w:cstheme="minorHAnsi"/>
        </w:rPr>
      </w:pPr>
      <w:r w:rsidRPr="002B287F">
        <w:rPr>
          <w:rFonts w:eastAsia="Calibri" w:cstheme="minorHAnsi"/>
        </w:rPr>
        <w:t>Napovejte izid poskusov, podobnih poskusoma iz prejšnje aktivnosti.</w:t>
      </w:r>
    </w:p>
    <w:tbl>
      <w:tblPr>
        <w:tblStyle w:val="TableGrid"/>
        <w:tblW w:w="0" w:type="auto"/>
        <w:tblInd w:w="720" w:type="dxa"/>
        <w:tblLook w:val="04A0" w:firstRow="1" w:lastRow="0" w:firstColumn="1" w:lastColumn="0" w:noHBand="0" w:noVBand="1"/>
      </w:tblPr>
      <w:tblGrid>
        <w:gridCol w:w="2749"/>
        <w:gridCol w:w="5547"/>
      </w:tblGrid>
      <w:tr w:rsidR="002B287F" w:rsidRPr="00212F87" w14:paraId="27110714" w14:textId="77777777" w:rsidTr="00D72366">
        <w:tc>
          <w:tcPr>
            <w:tcW w:w="2749" w:type="dxa"/>
          </w:tcPr>
          <w:p w14:paraId="1E5BAE6F" w14:textId="77777777" w:rsidR="002B287F" w:rsidRPr="00212F87" w:rsidRDefault="002B287F" w:rsidP="00D72366">
            <w:pPr>
              <w:pStyle w:val="ListParagraph"/>
              <w:tabs>
                <w:tab w:val="center" w:pos="1266"/>
              </w:tabs>
              <w:spacing w:after="120" w:line="300" w:lineRule="auto"/>
              <w:ind w:left="0"/>
              <w:rPr>
                <w:b/>
                <w:bCs/>
              </w:rPr>
            </w:pPr>
            <w:r w:rsidRPr="00212F87">
              <w:rPr>
                <w:b/>
                <w:bCs/>
              </w:rPr>
              <w:t>Poskus</w:t>
            </w:r>
            <w:r w:rsidRPr="00212F87">
              <w:rPr>
                <w:b/>
                <w:bCs/>
              </w:rPr>
              <w:tab/>
            </w:r>
          </w:p>
        </w:tc>
        <w:tc>
          <w:tcPr>
            <w:tcW w:w="5547" w:type="dxa"/>
          </w:tcPr>
          <w:p w14:paraId="3E3F8D00" w14:textId="77777777" w:rsidR="002B287F" w:rsidRPr="00212F87" w:rsidRDefault="002B287F" w:rsidP="00D72366">
            <w:pPr>
              <w:pStyle w:val="ListParagraph"/>
              <w:spacing w:after="120" w:line="300" w:lineRule="auto"/>
              <w:ind w:left="0"/>
              <w:rPr>
                <w:b/>
                <w:bCs/>
              </w:rPr>
            </w:pPr>
            <w:r w:rsidRPr="00212F87">
              <w:rPr>
                <w:b/>
                <w:bCs/>
              </w:rPr>
              <w:t>Napoved izida poskusa</w:t>
            </w:r>
          </w:p>
        </w:tc>
      </w:tr>
      <w:tr w:rsidR="002B287F" w14:paraId="05A261F8" w14:textId="77777777" w:rsidTr="00D72366">
        <w:tc>
          <w:tcPr>
            <w:tcW w:w="2749" w:type="dxa"/>
          </w:tcPr>
          <w:p w14:paraId="53494815" w14:textId="77777777" w:rsidR="002B287F" w:rsidRDefault="002B287F" w:rsidP="00D72366">
            <w:pPr>
              <w:pStyle w:val="ListParagraph"/>
              <w:spacing w:after="120" w:line="300" w:lineRule="auto"/>
              <w:ind w:left="0"/>
            </w:pPr>
            <w:r>
              <w:rPr>
                <w:rFonts w:cstheme="minorHAnsi"/>
              </w:rPr>
              <w:t xml:space="preserve">Obešena nevtralna </w:t>
            </w:r>
            <w:r w:rsidRPr="0034308C">
              <w:rPr>
                <w:rFonts w:cstheme="minorHAnsi"/>
                <w:i/>
                <w:iCs/>
              </w:rPr>
              <w:t>prevodna</w:t>
            </w:r>
            <w:r>
              <w:rPr>
                <w:rFonts w:cstheme="minorHAnsi"/>
              </w:rPr>
              <w:t xml:space="preserve"> kroglica miruje v bližini levega konca nevtralnega kovinskega valja. Desnemu koncu valja približamo nabito telo.</w:t>
            </w:r>
          </w:p>
        </w:tc>
        <w:tc>
          <w:tcPr>
            <w:tcW w:w="5547" w:type="dxa"/>
          </w:tcPr>
          <w:p w14:paraId="3D5F21D9" w14:textId="77777777" w:rsidR="002B287F" w:rsidRDefault="002B287F" w:rsidP="00D72366">
            <w:pPr>
              <w:pStyle w:val="ListParagraph"/>
              <w:spacing w:after="120" w:line="300" w:lineRule="auto"/>
              <w:ind w:left="0"/>
            </w:pPr>
          </w:p>
        </w:tc>
      </w:tr>
      <w:tr w:rsidR="002B287F" w14:paraId="7DC5B6FD" w14:textId="77777777" w:rsidTr="00D72366">
        <w:tc>
          <w:tcPr>
            <w:tcW w:w="2749" w:type="dxa"/>
          </w:tcPr>
          <w:p w14:paraId="41951C4B" w14:textId="648176CB" w:rsidR="002B287F" w:rsidRDefault="002B287F" w:rsidP="00D72366">
            <w:pPr>
              <w:pStyle w:val="ListParagraph"/>
              <w:spacing w:after="120" w:line="300" w:lineRule="auto"/>
              <w:ind w:left="0"/>
            </w:pPr>
            <w:r>
              <w:rPr>
                <w:rFonts w:cstheme="minorHAnsi"/>
              </w:rPr>
              <w:t xml:space="preserve">Obešena nevtralna </w:t>
            </w:r>
            <w:r w:rsidR="0034308C">
              <w:rPr>
                <w:rFonts w:cstheme="minorHAnsi"/>
                <w:i/>
                <w:iCs/>
              </w:rPr>
              <w:t>nep</w:t>
            </w:r>
            <w:r w:rsidRPr="0034308C">
              <w:rPr>
                <w:rFonts w:cstheme="minorHAnsi"/>
                <w:i/>
                <w:iCs/>
              </w:rPr>
              <w:t>revodna</w:t>
            </w:r>
            <w:r>
              <w:rPr>
                <w:rFonts w:cstheme="minorHAnsi"/>
              </w:rPr>
              <w:t xml:space="preserve"> kroglica miruje v bližini levega konca nevtralnega kovinskega valja. Desnemu koncu valja približamo nabito telo.</w:t>
            </w:r>
          </w:p>
        </w:tc>
        <w:tc>
          <w:tcPr>
            <w:tcW w:w="5547" w:type="dxa"/>
          </w:tcPr>
          <w:p w14:paraId="106B41BD" w14:textId="77777777" w:rsidR="002B287F" w:rsidRDefault="002B287F" w:rsidP="00D72366">
            <w:pPr>
              <w:pStyle w:val="ListParagraph"/>
              <w:spacing w:after="120" w:line="300" w:lineRule="auto"/>
              <w:ind w:left="0"/>
            </w:pPr>
          </w:p>
        </w:tc>
      </w:tr>
    </w:tbl>
    <w:p w14:paraId="250A051E" w14:textId="77777777" w:rsidR="002B287F" w:rsidRDefault="002B287F" w:rsidP="002B287F">
      <w:pPr>
        <w:pStyle w:val="ListParagraph"/>
        <w:rPr>
          <w:rFonts w:eastAsia="Calibri" w:cstheme="minorHAnsi"/>
        </w:rPr>
      </w:pPr>
    </w:p>
    <w:p w14:paraId="0C731775" w14:textId="77777777" w:rsidR="002B287F" w:rsidRPr="00F01476" w:rsidRDefault="002B287F" w:rsidP="002B287F">
      <w:pPr>
        <w:pStyle w:val="ListParagraph"/>
        <w:numPr>
          <w:ilvl w:val="0"/>
          <w:numId w:val="29"/>
        </w:numPr>
        <w:rPr>
          <w:rFonts w:eastAsia="Calibri" w:cstheme="minorHAnsi"/>
        </w:rPr>
      </w:pPr>
      <w:r>
        <w:rPr>
          <w:rFonts w:eastAsia="Calibri" w:cstheme="minorHAnsi"/>
        </w:rPr>
        <w:t xml:space="preserve">Oglejte si izid poskusov na video posnetku na povezavi </w:t>
      </w:r>
      <w:hyperlink r:id="rId11" w:tgtFrame="_blank" w:history="1">
        <w:r w:rsidRPr="00F01476">
          <w:rPr>
            <w:rStyle w:val="Hyperlink"/>
            <w:rFonts w:cstheme="minorHAnsi"/>
            <w:color w:val="1155CC"/>
          </w:rPr>
          <w:t>https://youtu.be/U4SAcKPKZZI</w:t>
        </w:r>
      </w:hyperlink>
      <w:r w:rsidRPr="00F01476">
        <w:rPr>
          <w:rFonts w:eastAsia="Calibri" w:cstheme="minorHAnsi"/>
        </w:rPr>
        <w:t>.</w:t>
      </w:r>
      <w:r>
        <w:rPr>
          <w:rFonts w:eastAsia="Calibri" w:cstheme="minorHAnsi"/>
        </w:rPr>
        <w:t xml:space="preserve"> Ali se izid ujema z vašo napovedjo? Če se ne, premislite, v čem je bil vaš razmislek pri podajanju napovedi napačen in ga izboljšajte.</w:t>
      </w:r>
    </w:p>
    <w:p w14:paraId="3657A8E3" w14:textId="77777777" w:rsidR="002B287F" w:rsidRPr="00F01476" w:rsidRDefault="002B287F" w:rsidP="002B287F">
      <w:pPr>
        <w:spacing w:after="120" w:line="300" w:lineRule="auto"/>
        <w:rPr>
          <w:rFonts w:cstheme="minorHAnsi"/>
        </w:rPr>
      </w:pPr>
    </w:p>
    <w:p w14:paraId="61B1DA81" w14:textId="6A712610" w:rsidR="007F2C7D" w:rsidRPr="003B6F61" w:rsidRDefault="007F2C7D" w:rsidP="003B6F61">
      <w:pPr>
        <w:pStyle w:val="ListParagraph"/>
        <w:numPr>
          <w:ilvl w:val="0"/>
          <w:numId w:val="32"/>
        </w:numPr>
        <w:ind w:left="426"/>
        <w:rPr>
          <w:rFonts w:cstheme="minorHAnsi"/>
          <w:b/>
          <w:bCs/>
        </w:rPr>
      </w:pPr>
      <w:r w:rsidRPr="003B6F61">
        <w:rPr>
          <w:rFonts w:cstheme="minorHAnsi"/>
          <w:b/>
          <w:bCs/>
        </w:rPr>
        <w:lastRenderedPageBreak/>
        <w:t>Kako deluje elektroskop</w:t>
      </w:r>
      <w:r w:rsidR="002742AB" w:rsidRPr="003B6F61">
        <w:rPr>
          <w:rFonts w:cstheme="minorHAnsi"/>
          <w:b/>
          <w:bCs/>
        </w:rPr>
        <w:t>?</w:t>
      </w:r>
      <w:r w:rsidR="00DD3F49" w:rsidRPr="003B6F61">
        <w:rPr>
          <w:rFonts w:cstheme="minorHAnsi"/>
          <w:b/>
          <w:bCs/>
        </w:rPr>
        <w:t xml:space="preserve"> (prirejeno po ALG 17.3.2 in 17.3.3)</w:t>
      </w:r>
    </w:p>
    <w:p w14:paraId="1A8F93AA" w14:textId="77777777" w:rsidR="005D639D" w:rsidRDefault="002742AB" w:rsidP="002742AB">
      <w:pPr>
        <w:rPr>
          <w:rFonts w:cstheme="minorHAnsi"/>
        </w:rPr>
      </w:pPr>
      <w:r>
        <w:rPr>
          <w:rFonts w:cstheme="minorHAnsi"/>
        </w:rPr>
        <w:t>Elektroskop je sestavljen iz dveh delov: (i) kovinskega ohišja na kovinskem podstavku in (ii) kovinske palice,</w:t>
      </w:r>
      <w:r w:rsidR="005D639D">
        <w:rPr>
          <w:rFonts w:cstheme="minorHAnsi"/>
        </w:rPr>
        <w:t xml:space="preserve"> na katero je na spodnjem delu vrtljivo vpeta lahka kovinska igla. Kovinska palica prebada ohišje, vendar je palica izolirana od ohišja.</w:t>
      </w:r>
    </w:p>
    <w:p w14:paraId="28BA798C" w14:textId="0ECE4FE3" w:rsidR="007F2C7D" w:rsidRDefault="005D639D" w:rsidP="002742AB">
      <w:pPr>
        <w:rPr>
          <w:rFonts w:cstheme="minorHAnsi"/>
        </w:rPr>
      </w:pPr>
      <w:r>
        <w:rPr>
          <w:rFonts w:cstheme="minorHAnsi"/>
        </w:rPr>
        <w:t>V skupinah izvedite spodaj opisane poskuse, opišite, kar opazite, in pojasnite izide. V pojasnila vključite tudi diagrame naboja.</w:t>
      </w:r>
    </w:p>
    <w:p w14:paraId="1BDB6B78" w14:textId="3C998C69" w:rsidR="005D639D" w:rsidRDefault="005D639D" w:rsidP="005D639D">
      <w:pPr>
        <w:pStyle w:val="ListParagraph"/>
        <w:numPr>
          <w:ilvl w:val="0"/>
          <w:numId w:val="21"/>
        </w:numPr>
        <w:rPr>
          <w:rFonts w:cstheme="minorHAnsi"/>
        </w:rPr>
      </w:pPr>
      <w:r w:rsidRPr="005D639D">
        <w:rPr>
          <w:rFonts w:cstheme="minorHAnsi"/>
        </w:rPr>
        <w:t>Naelektrite plastično palico</w:t>
      </w:r>
      <w:r>
        <w:rPr>
          <w:rFonts w:cstheme="minorHAnsi"/>
        </w:rPr>
        <w:t xml:space="preserve"> in jo približajte vrhu elektroskopa, ne da bi se ga pri tem dotaknili. Opišite, kaj se zgodi, ko držite palico v bližini vrha elektroskopa, in pojasnite opaženo. Nato odmaknite palico, opišite, kaj se zgodi, in izid pojasnite.</w:t>
      </w:r>
    </w:p>
    <w:p w14:paraId="769AD905" w14:textId="64B70102" w:rsidR="005D639D" w:rsidRDefault="005D639D" w:rsidP="005D639D">
      <w:pPr>
        <w:pStyle w:val="ListParagraph"/>
        <w:numPr>
          <w:ilvl w:val="0"/>
          <w:numId w:val="21"/>
        </w:numPr>
        <w:rPr>
          <w:rFonts w:cstheme="minorHAnsi"/>
        </w:rPr>
      </w:pPr>
      <w:r>
        <w:rPr>
          <w:rFonts w:cstheme="minorHAnsi"/>
        </w:rPr>
        <w:t>Ponovite poskus tako, da s palico podrgnete po vrhu elektroskopa. Opazujte in opišite, kaj se zgodi. Pojasnite opaženo. Nato odmaknite palico, opišite, kaj se zgodi, in izid pojasnite.</w:t>
      </w:r>
    </w:p>
    <w:p w14:paraId="5BAE9014" w14:textId="5B455AE1" w:rsidR="006F2AAA" w:rsidRDefault="00D620DE" w:rsidP="005D639D">
      <w:pPr>
        <w:pStyle w:val="ListParagraph"/>
        <w:numPr>
          <w:ilvl w:val="0"/>
          <w:numId w:val="21"/>
        </w:numPr>
        <w:rPr>
          <w:rFonts w:cstheme="minorHAnsi"/>
        </w:rPr>
      </w:pPr>
      <w:r>
        <w:rPr>
          <w:rFonts w:cstheme="minorHAnsi"/>
        </w:rPr>
        <w:t>Z roko se d</w:t>
      </w:r>
      <w:r w:rsidR="006F2AAA">
        <w:rPr>
          <w:rFonts w:cstheme="minorHAnsi"/>
        </w:rPr>
        <w:t>otaknite vrha elektroskopa iz prejšnjega poskusa</w:t>
      </w:r>
      <w:r>
        <w:rPr>
          <w:rFonts w:cstheme="minorHAnsi"/>
        </w:rPr>
        <w:t>. Opišite, kar opazite, in pojasnite opaženo.</w:t>
      </w:r>
    </w:p>
    <w:p w14:paraId="0EBC3FAF" w14:textId="6E29A8A1" w:rsidR="00623999" w:rsidRDefault="00623999" w:rsidP="005D639D">
      <w:pPr>
        <w:pStyle w:val="ListParagraph"/>
        <w:numPr>
          <w:ilvl w:val="0"/>
          <w:numId w:val="21"/>
        </w:numPr>
        <w:rPr>
          <w:rFonts w:cstheme="minorHAnsi"/>
        </w:rPr>
      </w:pPr>
      <w:r>
        <w:rPr>
          <w:rFonts w:cstheme="minorHAnsi"/>
        </w:rPr>
        <w:t>Vrh elektroskopa podrgnite z naelektreno plastično palico, odstranite palico, nato se dotaknite vrha elektroskopa z roko, na kateri imejte plastično rokavico. Opišite svoja opažanja in jih pojasnite.</w:t>
      </w:r>
    </w:p>
    <w:p w14:paraId="4F371E20" w14:textId="77777777" w:rsidR="005D6AF5" w:rsidRDefault="005D6AF5" w:rsidP="005D6AF5">
      <w:pPr>
        <w:pStyle w:val="ListParagraph"/>
        <w:rPr>
          <w:rFonts w:cstheme="minorHAnsi"/>
        </w:rPr>
      </w:pPr>
    </w:p>
    <w:p w14:paraId="6803F096" w14:textId="108B925C" w:rsidR="00623999" w:rsidRDefault="00623999" w:rsidP="00623999">
      <w:pPr>
        <w:pStyle w:val="ListParagraph"/>
        <w:numPr>
          <w:ilvl w:val="0"/>
          <w:numId w:val="21"/>
        </w:numPr>
        <w:rPr>
          <w:rFonts w:cstheme="minorHAnsi"/>
        </w:rPr>
      </w:pPr>
      <w:r>
        <w:rPr>
          <w:rFonts w:cstheme="minorHAnsi"/>
        </w:rPr>
        <w:t>Kaj lahko na podlagi opažanj in pojasnil poveste o naravi človeškega telesa? Je človeško telo prevodnik ali izolator?</w:t>
      </w:r>
    </w:p>
    <w:p w14:paraId="557A9A01" w14:textId="77777777" w:rsidR="005D6AF5" w:rsidRDefault="005D6AF5" w:rsidP="005D6AF5">
      <w:pPr>
        <w:pStyle w:val="ListParagraph"/>
        <w:rPr>
          <w:rFonts w:cstheme="minorHAnsi"/>
        </w:rPr>
      </w:pPr>
    </w:p>
    <w:p w14:paraId="2266011E" w14:textId="20E30729" w:rsidR="00623999" w:rsidRDefault="00623999" w:rsidP="00623999">
      <w:pPr>
        <w:pStyle w:val="ListParagraph"/>
        <w:numPr>
          <w:ilvl w:val="0"/>
          <w:numId w:val="21"/>
        </w:numPr>
        <w:rPr>
          <w:rFonts w:cstheme="minorHAnsi"/>
        </w:rPr>
      </w:pPr>
      <w:r w:rsidRPr="00623999">
        <w:rPr>
          <w:rFonts w:cstheme="minorHAnsi"/>
        </w:rPr>
        <w:t>Previdno izvedite naslednje zaporedje poskusov z elektroskopom:</w:t>
      </w:r>
    </w:p>
    <w:p w14:paraId="409686F6" w14:textId="24D2038A" w:rsidR="00623999" w:rsidRDefault="003D2CD8" w:rsidP="00623999">
      <w:pPr>
        <w:pStyle w:val="ListParagraph"/>
        <w:numPr>
          <w:ilvl w:val="1"/>
          <w:numId w:val="21"/>
        </w:numPr>
        <w:rPr>
          <w:rFonts w:cstheme="minorHAnsi"/>
        </w:rPr>
      </w:pPr>
      <w:r>
        <w:rPr>
          <w:rFonts w:cstheme="minorHAnsi"/>
        </w:rPr>
        <w:t>Naelektreno palico približajte vrhu elektroskopa, ne da bi se ga dotaknili.</w:t>
      </w:r>
    </w:p>
    <w:p w14:paraId="27DE8D37" w14:textId="16800712" w:rsidR="003D2CD8" w:rsidRDefault="003D2CD8" w:rsidP="00623999">
      <w:pPr>
        <w:pStyle w:val="ListParagraph"/>
        <w:numPr>
          <w:ilvl w:val="1"/>
          <w:numId w:val="21"/>
        </w:numPr>
        <w:rPr>
          <w:rFonts w:cstheme="minorHAnsi"/>
        </w:rPr>
      </w:pPr>
      <w:r>
        <w:rPr>
          <w:rFonts w:cstheme="minorHAnsi"/>
        </w:rPr>
        <w:t>Medtem ko je palica v bližini vrha elektroskopa, se s prosto roko dotaknite vrha elektroskopa, da se igla vrne v prvotni položaj, in nato odmaknite roko.</w:t>
      </w:r>
    </w:p>
    <w:p w14:paraId="489BECD2" w14:textId="0C2AC71D" w:rsidR="003D2CD8" w:rsidRDefault="003D2CD8" w:rsidP="00623999">
      <w:pPr>
        <w:pStyle w:val="ListParagraph"/>
        <w:numPr>
          <w:ilvl w:val="1"/>
          <w:numId w:val="21"/>
        </w:numPr>
        <w:rPr>
          <w:rFonts w:cstheme="minorHAnsi"/>
        </w:rPr>
      </w:pPr>
      <w:r>
        <w:rPr>
          <w:rFonts w:cstheme="minorHAnsi"/>
        </w:rPr>
        <w:t>Umaknite še naelektreno palico.</w:t>
      </w:r>
    </w:p>
    <w:p w14:paraId="60254A59" w14:textId="77777777" w:rsidR="003D2CD8" w:rsidRDefault="003D2CD8" w:rsidP="003D2CD8">
      <w:pPr>
        <w:pStyle w:val="ListParagraph"/>
        <w:ind w:left="1440"/>
        <w:rPr>
          <w:rFonts w:cstheme="minorHAnsi"/>
        </w:rPr>
      </w:pPr>
    </w:p>
    <w:p w14:paraId="08074832" w14:textId="6E6B3792" w:rsidR="003D2CD8" w:rsidRDefault="003D2CD8" w:rsidP="003D2CD8">
      <w:pPr>
        <w:pStyle w:val="ListParagraph"/>
        <w:numPr>
          <w:ilvl w:val="0"/>
          <w:numId w:val="22"/>
        </w:numPr>
        <w:rPr>
          <w:rFonts w:cstheme="minorHAnsi"/>
        </w:rPr>
      </w:pPr>
      <w:r w:rsidRPr="003D2CD8">
        <w:rPr>
          <w:rFonts w:cstheme="minorHAnsi"/>
        </w:rPr>
        <w:t>Opišite, kaj se je zgodilo z iglo elektroskopa, ko ste umaknili naelektreno palico.</w:t>
      </w:r>
    </w:p>
    <w:p w14:paraId="223FC2C5" w14:textId="5545A140" w:rsidR="003D2CD8" w:rsidRDefault="003D2CD8" w:rsidP="003D2CD8">
      <w:pPr>
        <w:pStyle w:val="ListParagraph"/>
        <w:numPr>
          <w:ilvl w:val="0"/>
          <w:numId w:val="22"/>
        </w:numPr>
        <w:rPr>
          <w:rFonts w:cstheme="minorHAnsi"/>
        </w:rPr>
      </w:pPr>
      <w:r>
        <w:rPr>
          <w:rFonts w:cstheme="minorHAnsi"/>
        </w:rPr>
        <w:t>V skupini pojasnite, zakaj se je z iglo zgodilo, kar se je. Morda boste morali narisati zaporedje diagramov naboja. Bodite pozorni na to, kakšen je ob koncu predznak naboja. Enakega ali nasprotnega predznaka, kot je bil naboj palice?</w:t>
      </w:r>
    </w:p>
    <w:p w14:paraId="6B47F08F" w14:textId="4638851F" w:rsidR="003D2CD8" w:rsidRDefault="003D2CD8" w:rsidP="003D2CD8">
      <w:pPr>
        <w:pStyle w:val="ListParagraph"/>
        <w:numPr>
          <w:ilvl w:val="0"/>
          <w:numId w:val="22"/>
        </w:numPr>
        <w:rPr>
          <w:rFonts w:cstheme="minorHAnsi"/>
        </w:rPr>
      </w:pPr>
      <w:r>
        <w:rPr>
          <w:rFonts w:cstheme="minorHAnsi"/>
        </w:rPr>
        <w:t>V skupini si zamislite poskus, s katerim bi testirali predznak naboja na elektroskopu iz prejšnjega koraka. Se izid poskusa ujema z vašimi pričakovanji? Po potrebi izboljšajte oz. popravite pojasnilo v koraku b.</w:t>
      </w:r>
    </w:p>
    <w:p w14:paraId="0157BF19" w14:textId="6A0F2EDE" w:rsidR="0080309A" w:rsidRPr="0080309A" w:rsidRDefault="0080309A" w:rsidP="0080309A">
      <w:pPr>
        <w:rPr>
          <w:rFonts w:cstheme="minorHAnsi"/>
        </w:rPr>
      </w:pPr>
      <w:r>
        <w:rPr>
          <w:rFonts w:cstheme="minorHAnsi"/>
        </w:rPr>
        <w:t>T</w:t>
      </w:r>
      <w:r w:rsidR="0020178D">
        <w:rPr>
          <w:rFonts w:cstheme="minorHAnsi"/>
        </w:rPr>
        <w:t>e</w:t>
      </w:r>
      <w:r>
        <w:rPr>
          <w:rFonts w:cstheme="minorHAnsi"/>
        </w:rPr>
        <w:t xml:space="preserve"> poskus</w:t>
      </w:r>
      <w:r w:rsidR="0020178D">
        <w:rPr>
          <w:rFonts w:cstheme="minorHAnsi"/>
        </w:rPr>
        <w:t>e</w:t>
      </w:r>
      <w:r>
        <w:rPr>
          <w:rFonts w:cstheme="minorHAnsi"/>
        </w:rPr>
        <w:t xml:space="preserve"> in še kakšn</w:t>
      </w:r>
      <w:r w:rsidR="0020178D">
        <w:rPr>
          <w:rFonts w:cstheme="minorHAnsi"/>
        </w:rPr>
        <w:t>ega</w:t>
      </w:r>
      <w:r>
        <w:rPr>
          <w:rFonts w:cstheme="minorHAnsi"/>
        </w:rPr>
        <w:t xml:space="preserve"> dodatn</w:t>
      </w:r>
      <w:r w:rsidR="0020178D">
        <w:rPr>
          <w:rFonts w:cstheme="minorHAnsi"/>
        </w:rPr>
        <w:t xml:space="preserve">ega se da </w:t>
      </w:r>
      <w:r w:rsidR="00E42024">
        <w:rPr>
          <w:rFonts w:cstheme="minorHAnsi"/>
        </w:rPr>
        <w:t>videti</w:t>
      </w:r>
      <w:r w:rsidR="0020178D">
        <w:rPr>
          <w:rFonts w:cstheme="minorHAnsi"/>
        </w:rPr>
        <w:t xml:space="preserve"> na posnetkih</w:t>
      </w:r>
      <w:r>
        <w:rPr>
          <w:rFonts w:cstheme="minorHAnsi"/>
        </w:rPr>
        <w:t xml:space="preserve"> na povezavah </w:t>
      </w:r>
      <w:hyperlink r:id="rId12" w:history="1">
        <w:r w:rsidRPr="00761FBB">
          <w:rPr>
            <w:rStyle w:val="Hyperlink"/>
            <w:rFonts w:cstheme="minorHAnsi"/>
          </w:rPr>
          <w:t>https://youtu.be/WQKXrVETwrs</w:t>
        </w:r>
      </w:hyperlink>
      <w:r>
        <w:rPr>
          <w:rFonts w:cstheme="minorHAnsi"/>
        </w:rPr>
        <w:t xml:space="preserve">, </w:t>
      </w:r>
      <w:hyperlink r:id="rId13" w:history="1">
        <w:r w:rsidRPr="00761FBB">
          <w:rPr>
            <w:rStyle w:val="Hyperlink"/>
            <w:rFonts w:cstheme="minorHAnsi"/>
          </w:rPr>
          <w:t>https://youtu.be/EY8750PHY-Y</w:t>
        </w:r>
      </w:hyperlink>
      <w:r>
        <w:rPr>
          <w:rFonts w:cstheme="minorHAnsi"/>
        </w:rPr>
        <w:t xml:space="preserve">, </w:t>
      </w:r>
      <w:hyperlink r:id="rId14" w:history="1">
        <w:r w:rsidRPr="00761FBB">
          <w:rPr>
            <w:rStyle w:val="Hyperlink"/>
            <w:rFonts w:cstheme="minorHAnsi"/>
          </w:rPr>
          <w:t>https://youtu.be/xDznSNxV9eI</w:t>
        </w:r>
      </w:hyperlink>
      <w:r>
        <w:rPr>
          <w:rFonts w:cstheme="minorHAnsi"/>
        </w:rPr>
        <w:t xml:space="preserve"> in </w:t>
      </w:r>
      <w:hyperlink r:id="rId15" w:history="1">
        <w:r w:rsidRPr="00761FBB">
          <w:rPr>
            <w:rStyle w:val="Hyperlink"/>
            <w:rFonts w:cstheme="minorHAnsi"/>
          </w:rPr>
          <w:t>https://youtu.be/Zqch7ySSufo</w:t>
        </w:r>
      </w:hyperlink>
      <w:r>
        <w:rPr>
          <w:rFonts w:cstheme="minorHAnsi"/>
        </w:rPr>
        <w:t>.</w:t>
      </w:r>
    </w:p>
    <w:p w14:paraId="1ACB3EE1" w14:textId="3A1D91E3" w:rsidR="002742AB" w:rsidRPr="00F01476" w:rsidRDefault="002742AB" w:rsidP="002742AB">
      <w:pPr>
        <w:rPr>
          <w:rFonts w:cstheme="minorHAnsi"/>
        </w:rPr>
      </w:pPr>
    </w:p>
    <w:p w14:paraId="31928A2B" w14:textId="03B28323" w:rsidR="009B1D73" w:rsidRPr="009B1D73" w:rsidRDefault="009B1D73" w:rsidP="009B1D73">
      <w:pPr>
        <w:rPr>
          <w:rFonts w:cstheme="minorHAnsi"/>
          <w:b/>
          <w:bCs/>
        </w:rPr>
      </w:pPr>
      <w:r>
        <w:rPr>
          <w:rFonts w:cstheme="minorHAnsi"/>
          <w:b/>
          <w:bCs/>
        </w:rPr>
        <w:br w:type="page"/>
      </w:r>
    </w:p>
    <w:p w14:paraId="3115CA4A" w14:textId="77777777" w:rsidR="009B1D73" w:rsidRDefault="009B1D73">
      <w:pPr>
        <w:rPr>
          <w:rFonts w:cstheme="minorHAnsi"/>
          <w:b/>
          <w:bCs/>
        </w:rPr>
        <w:sectPr w:rsidR="009B1D73">
          <w:headerReference w:type="default" r:id="rId16"/>
          <w:pgSz w:w="11906" w:h="16838"/>
          <w:pgMar w:top="1440" w:right="1440" w:bottom="1440" w:left="1440" w:header="708" w:footer="708" w:gutter="0"/>
          <w:cols w:space="708"/>
          <w:docGrid w:linePitch="360"/>
        </w:sectPr>
      </w:pPr>
    </w:p>
    <w:tbl>
      <w:tblPr>
        <w:tblStyle w:val="TableGrid"/>
        <w:tblW w:w="15877" w:type="dxa"/>
        <w:tblInd w:w="-998" w:type="dxa"/>
        <w:tblLook w:val="04A0" w:firstRow="1" w:lastRow="0" w:firstColumn="1" w:lastColumn="0" w:noHBand="0" w:noVBand="1"/>
      </w:tblPr>
      <w:tblGrid>
        <w:gridCol w:w="1112"/>
        <w:gridCol w:w="2805"/>
        <w:gridCol w:w="2802"/>
        <w:gridCol w:w="2802"/>
        <w:gridCol w:w="3178"/>
        <w:gridCol w:w="3178"/>
      </w:tblGrid>
      <w:tr w:rsidR="00335E3C" w:rsidRPr="0085752E" w14:paraId="7C5758E9" w14:textId="77777777" w:rsidTr="00335E3C">
        <w:tc>
          <w:tcPr>
            <w:tcW w:w="1116" w:type="dxa"/>
          </w:tcPr>
          <w:p w14:paraId="33511DD3" w14:textId="77777777" w:rsidR="009B1D73" w:rsidRPr="003F7D3C" w:rsidRDefault="009B1D73" w:rsidP="007E074D">
            <w:pPr>
              <w:rPr>
                <w:b/>
                <w:bCs/>
              </w:rPr>
            </w:pPr>
          </w:p>
        </w:tc>
        <w:tc>
          <w:tcPr>
            <w:tcW w:w="2892" w:type="dxa"/>
          </w:tcPr>
          <w:p w14:paraId="49F20157" w14:textId="5E673EC9" w:rsidR="009B1D73" w:rsidRPr="0085752E" w:rsidRDefault="009B1D73" w:rsidP="007E074D">
            <w:pPr>
              <w:rPr>
                <w:b/>
                <w:bCs/>
              </w:rPr>
            </w:pPr>
            <w:r>
              <w:rPr>
                <w:b/>
                <w:bCs/>
              </w:rPr>
              <w:t>a.</w:t>
            </w:r>
          </w:p>
        </w:tc>
        <w:tc>
          <w:tcPr>
            <w:tcW w:w="2892" w:type="dxa"/>
          </w:tcPr>
          <w:p w14:paraId="642A50B4" w14:textId="75FF1D9D" w:rsidR="009B1D73" w:rsidRPr="0085752E" w:rsidRDefault="009B1D73" w:rsidP="007E074D">
            <w:pPr>
              <w:rPr>
                <w:b/>
                <w:bCs/>
              </w:rPr>
            </w:pPr>
            <w:r>
              <w:rPr>
                <w:b/>
                <w:bCs/>
              </w:rPr>
              <w:t>b.</w:t>
            </w:r>
          </w:p>
        </w:tc>
        <w:tc>
          <w:tcPr>
            <w:tcW w:w="2892" w:type="dxa"/>
          </w:tcPr>
          <w:p w14:paraId="4666EB06" w14:textId="046F2216" w:rsidR="009B1D73" w:rsidRPr="0085752E" w:rsidRDefault="009B1D73" w:rsidP="007E074D">
            <w:pPr>
              <w:rPr>
                <w:b/>
                <w:bCs/>
              </w:rPr>
            </w:pPr>
            <w:r>
              <w:rPr>
                <w:b/>
                <w:bCs/>
              </w:rPr>
              <w:t>c.</w:t>
            </w:r>
          </w:p>
        </w:tc>
        <w:tc>
          <w:tcPr>
            <w:tcW w:w="3289" w:type="dxa"/>
          </w:tcPr>
          <w:p w14:paraId="755312A7" w14:textId="34694AAC" w:rsidR="009B1D73" w:rsidRPr="0085752E" w:rsidRDefault="009B1D73" w:rsidP="007E074D">
            <w:pPr>
              <w:rPr>
                <w:b/>
                <w:bCs/>
              </w:rPr>
            </w:pPr>
            <w:r>
              <w:rPr>
                <w:b/>
                <w:bCs/>
              </w:rPr>
              <w:t>d.</w:t>
            </w:r>
          </w:p>
        </w:tc>
        <w:tc>
          <w:tcPr>
            <w:tcW w:w="3289" w:type="dxa"/>
          </w:tcPr>
          <w:p w14:paraId="0EFF89D5" w14:textId="17C1A889" w:rsidR="009B1D73" w:rsidRPr="0085752E" w:rsidRDefault="006F3A4A" w:rsidP="007E074D">
            <w:pPr>
              <w:rPr>
                <w:b/>
                <w:bCs/>
              </w:rPr>
            </w:pPr>
            <w:r>
              <w:rPr>
                <w:b/>
                <w:bCs/>
              </w:rPr>
              <w:t>f</w:t>
            </w:r>
            <w:r w:rsidR="009B1D73">
              <w:rPr>
                <w:b/>
                <w:bCs/>
              </w:rPr>
              <w:t>.</w:t>
            </w:r>
          </w:p>
        </w:tc>
      </w:tr>
      <w:tr w:rsidR="00335E3C" w:rsidRPr="0085752E" w14:paraId="4943F1C6" w14:textId="77777777" w:rsidTr="00335E3C">
        <w:tc>
          <w:tcPr>
            <w:tcW w:w="1116" w:type="dxa"/>
          </w:tcPr>
          <w:p w14:paraId="2BFE3653" w14:textId="77777777" w:rsidR="009B1D73" w:rsidRPr="003F7D3C" w:rsidRDefault="009B1D73" w:rsidP="00D03EC2">
            <w:pPr>
              <w:rPr>
                <w:b/>
                <w:bCs/>
              </w:rPr>
            </w:pPr>
            <w:r w:rsidRPr="003F7D3C">
              <w:rPr>
                <w:b/>
                <w:bCs/>
              </w:rPr>
              <w:t>Poskus</w:t>
            </w:r>
          </w:p>
        </w:tc>
        <w:tc>
          <w:tcPr>
            <w:tcW w:w="2892" w:type="dxa"/>
          </w:tcPr>
          <w:p w14:paraId="5276E5E4" w14:textId="77777777" w:rsidR="009B1D73" w:rsidRPr="0085752E" w:rsidRDefault="009B1D73" w:rsidP="00D03EC2">
            <w:pPr>
              <w:rPr>
                <w:b/>
                <w:bCs/>
              </w:rPr>
            </w:pPr>
            <w:r w:rsidRPr="0085752E">
              <w:rPr>
                <w:b/>
                <w:bCs/>
              </w:rPr>
              <w:t>Naelektreno palico približajte vrhu elektroskopa, brez dotika …</w:t>
            </w:r>
          </w:p>
        </w:tc>
        <w:tc>
          <w:tcPr>
            <w:tcW w:w="2892" w:type="dxa"/>
          </w:tcPr>
          <w:p w14:paraId="365E5091" w14:textId="77777777" w:rsidR="009B1D73" w:rsidRPr="0085752E" w:rsidRDefault="009B1D73" w:rsidP="00D03EC2">
            <w:pPr>
              <w:rPr>
                <w:b/>
                <w:bCs/>
              </w:rPr>
            </w:pPr>
            <w:r w:rsidRPr="0085752E">
              <w:rPr>
                <w:b/>
                <w:bCs/>
              </w:rPr>
              <w:t>Z naelektreno palico podrgnite po vrhu elektroskopa …</w:t>
            </w:r>
          </w:p>
        </w:tc>
        <w:tc>
          <w:tcPr>
            <w:tcW w:w="2892" w:type="dxa"/>
          </w:tcPr>
          <w:p w14:paraId="5B45A45D" w14:textId="77777777" w:rsidR="009B1D73" w:rsidRPr="0085752E" w:rsidRDefault="009B1D73" w:rsidP="00D03EC2">
            <w:pPr>
              <w:rPr>
                <w:b/>
                <w:bCs/>
              </w:rPr>
            </w:pPr>
            <w:r w:rsidRPr="0085752E">
              <w:rPr>
                <w:b/>
                <w:bCs/>
              </w:rPr>
              <w:t>Z roko se dotaknite vrha elektroskopa iz prejšnjega poskusa.</w:t>
            </w:r>
          </w:p>
        </w:tc>
        <w:tc>
          <w:tcPr>
            <w:tcW w:w="3289" w:type="dxa"/>
          </w:tcPr>
          <w:p w14:paraId="19BF6DE3" w14:textId="77777777" w:rsidR="009B1D73" w:rsidRPr="0085752E" w:rsidRDefault="009B1D73" w:rsidP="00D03EC2">
            <w:pPr>
              <w:rPr>
                <w:b/>
                <w:bCs/>
              </w:rPr>
            </w:pPr>
            <w:r w:rsidRPr="0085752E">
              <w:rPr>
                <w:b/>
                <w:bCs/>
              </w:rPr>
              <w:t>Z naelektreno palico podrgnite vrh elektroskopa, odstranite palico, nato se dotaknite vrha z roko s plastično rokavico.</w:t>
            </w:r>
          </w:p>
        </w:tc>
        <w:tc>
          <w:tcPr>
            <w:tcW w:w="3289" w:type="dxa"/>
          </w:tcPr>
          <w:p w14:paraId="5FE758BB" w14:textId="77777777" w:rsidR="009B1D73" w:rsidRPr="0085752E" w:rsidRDefault="009B1D73" w:rsidP="00D03EC2">
            <w:pPr>
              <w:rPr>
                <w:b/>
                <w:bCs/>
              </w:rPr>
            </w:pPr>
            <w:r w:rsidRPr="0085752E">
              <w:rPr>
                <w:b/>
                <w:bCs/>
              </w:rPr>
              <w:t>Naelektreno palico približajte vrhu elektroskopa, s prosto roko se dotaknite vrha, da se igla vrne v prvotni položaj, nato spustite vrh in umaknite palico.</w:t>
            </w:r>
          </w:p>
        </w:tc>
      </w:tr>
      <w:tr w:rsidR="00335E3C" w14:paraId="2B4F7D00" w14:textId="77777777" w:rsidTr="00335E3C">
        <w:tc>
          <w:tcPr>
            <w:tcW w:w="1116" w:type="dxa"/>
          </w:tcPr>
          <w:p w14:paraId="4E9F0BBA" w14:textId="77777777" w:rsidR="009B1D73" w:rsidRPr="003F7D3C" w:rsidRDefault="009B1D73" w:rsidP="00D03EC2">
            <w:pPr>
              <w:rPr>
                <w:b/>
                <w:bCs/>
              </w:rPr>
            </w:pPr>
            <w:r w:rsidRPr="003F7D3C">
              <w:rPr>
                <w:b/>
                <w:bCs/>
              </w:rPr>
              <w:t>Opažanja</w:t>
            </w:r>
          </w:p>
        </w:tc>
        <w:tc>
          <w:tcPr>
            <w:tcW w:w="2892" w:type="dxa"/>
          </w:tcPr>
          <w:p w14:paraId="4691AD65" w14:textId="5A90525A" w:rsidR="009B1D73" w:rsidRDefault="009B1D73" w:rsidP="00D03EC2"/>
          <w:p w14:paraId="6DB4258D" w14:textId="77777777" w:rsidR="00335E3C" w:rsidRDefault="00335E3C" w:rsidP="00D03EC2"/>
          <w:p w14:paraId="5DB5D8D3" w14:textId="77777777" w:rsidR="009B1D73" w:rsidRDefault="009B1D73" w:rsidP="00D03EC2"/>
          <w:p w14:paraId="244C0E64" w14:textId="77777777" w:rsidR="009B1D73" w:rsidRDefault="009B1D73" w:rsidP="00D03EC2"/>
          <w:p w14:paraId="14D0CFD9" w14:textId="77777777" w:rsidR="009B1D73" w:rsidRDefault="009B1D73" w:rsidP="00D03EC2"/>
          <w:p w14:paraId="29C2702E" w14:textId="77777777" w:rsidR="009B1D73" w:rsidRDefault="009B1D73" w:rsidP="00D03EC2"/>
          <w:p w14:paraId="23565EF8" w14:textId="77777777" w:rsidR="009B1D73" w:rsidRDefault="009B1D73" w:rsidP="00D03EC2"/>
        </w:tc>
        <w:tc>
          <w:tcPr>
            <w:tcW w:w="2892" w:type="dxa"/>
          </w:tcPr>
          <w:p w14:paraId="438603CB" w14:textId="77777777" w:rsidR="009B1D73" w:rsidRDefault="009B1D73" w:rsidP="00D03EC2"/>
        </w:tc>
        <w:tc>
          <w:tcPr>
            <w:tcW w:w="2892" w:type="dxa"/>
          </w:tcPr>
          <w:p w14:paraId="074C6954" w14:textId="77777777" w:rsidR="009B1D73" w:rsidRDefault="009B1D73" w:rsidP="00D03EC2"/>
        </w:tc>
        <w:tc>
          <w:tcPr>
            <w:tcW w:w="3289" w:type="dxa"/>
          </w:tcPr>
          <w:p w14:paraId="1971622E" w14:textId="77777777" w:rsidR="009B1D73" w:rsidRDefault="009B1D73" w:rsidP="00D03EC2"/>
        </w:tc>
        <w:tc>
          <w:tcPr>
            <w:tcW w:w="3289" w:type="dxa"/>
          </w:tcPr>
          <w:p w14:paraId="2DD04E10" w14:textId="77777777" w:rsidR="009B1D73" w:rsidRDefault="009B1D73" w:rsidP="00D03EC2"/>
        </w:tc>
      </w:tr>
      <w:tr w:rsidR="00335E3C" w14:paraId="611DC6E0" w14:textId="77777777" w:rsidTr="00335E3C">
        <w:tc>
          <w:tcPr>
            <w:tcW w:w="1116" w:type="dxa"/>
          </w:tcPr>
          <w:p w14:paraId="237B43E4" w14:textId="77777777" w:rsidR="009B1D73" w:rsidRPr="003F7D3C" w:rsidRDefault="009B1D73" w:rsidP="00D03EC2">
            <w:pPr>
              <w:rPr>
                <w:b/>
                <w:bCs/>
              </w:rPr>
            </w:pPr>
            <w:r w:rsidRPr="003F7D3C">
              <w:rPr>
                <w:b/>
                <w:bCs/>
              </w:rPr>
              <w:t>Razlaga</w:t>
            </w:r>
          </w:p>
        </w:tc>
        <w:tc>
          <w:tcPr>
            <w:tcW w:w="2892" w:type="dxa"/>
          </w:tcPr>
          <w:p w14:paraId="4AE841F7" w14:textId="331190C7" w:rsidR="009B1D73" w:rsidRDefault="009B1D73" w:rsidP="00D03EC2"/>
          <w:p w14:paraId="43EBF431" w14:textId="77777777" w:rsidR="00335E3C" w:rsidRDefault="00335E3C" w:rsidP="00D03EC2"/>
          <w:p w14:paraId="58D410AB" w14:textId="77777777" w:rsidR="00335E3C" w:rsidRDefault="00335E3C" w:rsidP="00D03EC2"/>
          <w:p w14:paraId="4B378D27" w14:textId="77777777" w:rsidR="009B1D73" w:rsidRDefault="009B1D73" w:rsidP="00D03EC2"/>
          <w:p w14:paraId="2D2EE4A4" w14:textId="77777777" w:rsidR="009B1D73" w:rsidRDefault="009B1D73" w:rsidP="00D03EC2"/>
          <w:p w14:paraId="7B062863" w14:textId="77777777" w:rsidR="009B1D73" w:rsidRDefault="009B1D73" w:rsidP="00D03EC2"/>
          <w:p w14:paraId="364862BD" w14:textId="77777777" w:rsidR="009B1D73" w:rsidRDefault="009B1D73" w:rsidP="00D03EC2"/>
          <w:p w14:paraId="59C8C6CF" w14:textId="77777777" w:rsidR="009B1D73" w:rsidRDefault="009B1D73" w:rsidP="00D03EC2"/>
        </w:tc>
        <w:tc>
          <w:tcPr>
            <w:tcW w:w="2892" w:type="dxa"/>
          </w:tcPr>
          <w:p w14:paraId="067FCE51" w14:textId="77777777" w:rsidR="009B1D73" w:rsidRDefault="009B1D73" w:rsidP="00D03EC2"/>
        </w:tc>
        <w:tc>
          <w:tcPr>
            <w:tcW w:w="2892" w:type="dxa"/>
          </w:tcPr>
          <w:p w14:paraId="701AA81A" w14:textId="77777777" w:rsidR="009B1D73" w:rsidRDefault="009B1D73" w:rsidP="00D03EC2"/>
        </w:tc>
        <w:tc>
          <w:tcPr>
            <w:tcW w:w="3289" w:type="dxa"/>
          </w:tcPr>
          <w:p w14:paraId="49AFF3DE" w14:textId="77777777" w:rsidR="009B1D73" w:rsidRDefault="009B1D73" w:rsidP="00D03EC2"/>
        </w:tc>
        <w:tc>
          <w:tcPr>
            <w:tcW w:w="3289" w:type="dxa"/>
          </w:tcPr>
          <w:p w14:paraId="7E2B6064" w14:textId="77777777" w:rsidR="009B1D73" w:rsidRDefault="009B1D73" w:rsidP="00D03EC2"/>
        </w:tc>
      </w:tr>
      <w:tr w:rsidR="00335E3C" w:rsidRPr="0085752E" w14:paraId="4DE8863E" w14:textId="77777777" w:rsidTr="00335E3C">
        <w:tc>
          <w:tcPr>
            <w:tcW w:w="1116" w:type="dxa"/>
          </w:tcPr>
          <w:p w14:paraId="4E63649A" w14:textId="77777777" w:rsidR="009B1D73" w:rsidRPr="003F7D3C" w:rsidRDefault="009B1D73" w:rsidP="00D03EC2">
            <w:pPr>
              <w:rPr>
                <w:b/>
                <w:bCs/>
              </w:rPr>
            </w:pPr>
          </w:p>
        </w:tc>
        <w:tc>
          <w:tcPr>
            <w:tcW w:w="2892" w:type="dxa"/>
          </w:tcPr>
          <w:p w14:paraId="561750FE" w14:textId="77777777" w:rsidR="009B1D73" w:rsidRPr="0085752E" w:rsidRDefault="009B1D73" w:rsidP="00D03EC2">
            <w:pPr>
              <w:rPr>
                <w:b/>
                <w:bCs/>
              </w:rPr>
            </w:pPr>
            <w:r w:rsidRPr="0085752E">
              <w:rPr>
                <w:b/>
                <w:bCs/>
              </w:rPr>
              <w:t>… nato odmaknite palico</w:t>
            </w:r>
          </w:p>
        </w:tc>
        <w:tc>
          <w:tcPr>
            <w:tcW w:w="2892" w:type="dxa"/>
          </w:tcPr>
          <w:p w14:paraId="578B1370" w14:textId="77777777" w:rsidR="009B1D73" w:rsidRPr="0085752E" w:rsidRDefault="009B1D73" w:rsidP="00D03EC2">
            <w:pPr>
              <w:rPr>
                <w:b/>
                <w:bCs/>
              </w:rPr>
            </w:pPr>
            <w:r w:rsidRPr="0085752E">
              <w:rPr>
                <w:b/>
                <w:bCs/>
              </w:rPr>
              <w:t>… nato odmaknite palico …</w:t>
            </w:r>
          </w:p>
        </w:tc>
        <w:tc>
          <w:tcPr>
            <w:tcW w:w="2892" w:type="dxa"/>
          </w:tcPr>
          <w:p w14:paraId="0D759080" w14:textId="77777777" w:rsidR="009B1D73" w:rsidRPr="0085752E" w:rsidRDefault="009B1D73" w:rsidP="00D03EC2">
            <w:pPr>
              <w:rPr>
                <w:b/>
                <w:bCs/>
              </w:rPr>
            </w:pPr>
          </w:p>
        </w:tc>
        <w:tc>
          <w:tcPr>
            <w:tcW w:w="3289" w:type="dxa"/>
          </w:tcPr>
          <w:p w14:paraId="723525AF" w14:textId="77777777" w:rsidR="009B1D73" w:rsidRPr="0085752E" w:rsidRDefault="009B1D73" w:rsidP="00D03EC2">
            <w:pPr>
              <w:rPr>
                <w:b/>
                <w:bCs/>
              </w:rPr>
            </w:pPr>
          </w:p>
        </w:tc>
        <w:tc>
          <w:tcPr>
            <w:tcW w:w="3289" w:type="dxa"/>
          </w:tcPr>
          <w:p w14:paraId="7BF3AAB3" w14:textId="77777777" w:rsidR="009B1D73" w:rsidRPr="0085752E" w:rsidRDefault="009B1D73" w:rsidP="00D03EC2">
            <w:pPr>
              <w:rPr>
                <w:b/>
                <w:bCs/>
              </w:rPr>
            </w:pPr>
          </w:p>
        </w:tc>
      </w:tr>
      <w:tr w:rsidR="00335E3C" w14:paraId="27D55C05" w14:textId="77777777" w:rsidTr="00335E3C">
        <w:tc>
          <w:tcPr>
            <w:tcW w:w="1116" w:type="dxa"/>
          </w:tcPr>
          <w:p w14:paraId="6C72E40B" w14:textId="77777777" w:rsidR="009B1D73" w:rsidRPr="003F7D3C" w:rsidRDefault="009B1D73" w:rsidP="00D03EC2">
            <w:pPr>
              <w:rPr>
                <w:b/>
                <w:bCs/>
              </w:rPr>
            </w:pPr>
            <w:r w:rsidRPr="003F7D3C">
              <w:rPr>
                <w:b/>
                <w:bCs/>
              </w:rPr>
              <w:t>Opažanja</w:t>
            </w:r>
          </w:p>
        </w:tc>
        <w:tc>
          <w:tcPr>
            <w:tcW w:w="2892" w:type="dxa"/>
          </w:tcPr>
          <w:p w14:paraId="0EA36CF0" w14:textId="4E03C3BB" w:rsidR="009B1D73" w:rsidRDefault="009B1D73" w:rsidP="00D03EC2"/>
          <w:p w14:paraId="0178C52A" w14:textId="77777777" w:rsidR="00335E3C" w:rsidRDefault="00335E3C" w:rsidP="00D03EC2"/>
          <w:p w14:paraId="2E96FF3E" w14:textId="77777777" w:rsidR="009B1D73" w:rsidRDefault="009B1D73" w:rsidP="00D03EC2"/>
          <w:p w14:paraId="71CAAF02" w14:textId="2F16692B" w:rsidR="009B1D73" w:rsidRDefault="009B1D73" w:rsidP="00D03EC2"/>
          <w:p w14:paraId="09CD57BD" w14:textId="25AB9B38" w:rsidR="00335E3C" w:rsidRDefault="00335E3C" w:rsidP="00D03EC2"/>
          <w:p w14:paraId="436E779B" w14:textId="77777777" w:rsidR="00335E3C" w:rsidRDefault="00335E3C" w:rsidP="00D03EC2"/>
          <w:p w14:paraId="78ABD663" w14:textId="77777777" w:rsidR="009B1D73" w:rsidRDefault="009B1D73" w:rsidP="00D03EC2"/>
        </w:tc>
        <w:tc>
          <w:tcPr>
            <w:tcW w:w="2892" w:type="dxa"/>
          </w:tcPr>
          <w:p w14:paraId="734C7B96" w14:textId="77777777" w:rsidR="009B1D73" w:rsidRDefault="009B1D73" w:rsidP="00D03EC2"/>
        </w:tc>
        <w:tc>
          <w:tcPr>
            <w:tcW w:w="2892" w:type="dxa"/>
          </w:tcPr>
          <w:p w14:paraId="582E31C9" w14:textId="77777777" w:rsidR="009B1D73" w:rsidRDefault="009B1D73" w:rsidP="00D03EC2"/>
        </w:tc>
        <w:tc>
          <w:tcPr>
            <w:tcW w:w="3289" w:type="dxa"/>
          </w:tcPr>
          <w:p w14:paraId="7F38D571" w14:textId="77777777" w:rsidR="009B1D73" w:rsidRDefault="009B1D73" w:rsidP="00D03EC2"/>
        </w:tc>
        <w:tc>
          <w:tcPr>
            <w:tcW w:w="3289" w:type="dxa"/>
          </w:tcPr>
          <w:p w14:paraId="42613FB2" w14:textId="77777777" w:rsidR="009B1D73" w:rsidRDefault="009B1D73" w:rsidP="00D03EC2"/>
        </w:tc>
      </w:tr>
      <w:tr w:rsidR="00335E3C" w14:paraId="1721A3A5" w14:textId="77777777" w:rsidTr="00335E3C">
        <w:trPr>
          <w:trHeight w:val="955"/>
        </w:trPr>
        <w:tc>
          <w:tcPr>
            <w:tcW w:w="1116" w:type="dxa"/>
          </w:tcPr>
          <w:p w14:paraId="3F37E2D0" w14:textId="77777777" w:rsidR="009B1D73" w:rsidRPr="003F7D3C" w:rsidRDefault="009B1D73" w:rsidP="00D03EC2">
            <w:pPr>
              <w:rPr>
                <w:b/>
                <w:bCs/>
              </w:rPr>
            </w:pPr>
            <w:r w:rsidRPr="003F7D3C">
              <w:rPr>
                <w:b/>
                <w:bCs/>
              </w:rPr>
              <w:t xml:space="preserve">Razlaga </w:t>
            </w:r>
          </w:p>
        </w:tc>
        <w:tc>
          <w:tcPr>
            <w:tcW w:w="2892" w:type="dxa"/>
          </w:tcPr>
          <w:p w14:paraId="5E052BD7" w14:textId="12C1AFE7" w:rsidR="009B1D73" w:rsidRDefault="009B1D73" w:rsidP="00D03EC2"/>
          <w:p w14:paraId="2B85F358" w14:textId="77777777" w:rsidR="00335E3C" w:rsidRDefault="00335E3C" w:rsidP="00D03EC2"/>
          <w:p w14:paraId="17B6F945" w14:textId="77777777" w:rsidR="00335E3C" w:rsidRDefault="00335E3C" w:rsidP="00D03EC2"/>
          <w:p w14:paraId="076FAEA0" w14:textId="77777777" w:rsidR="009B1D73" w:rsidRDefault="009B1D73" w:rsidP="00D03EC2"/>
          <w:p w14:paraId="628AE998" w14:textId="77777777" w:rsidR="009B1D73" w:rsidRDefault="009B1D73" w:rsidP="00D03EC2"/>
          <w:p w14:paraId="06305246" w14:textId="77777777" w:rsidR="009B1D73" w:rsidRDefault="009B1D73" w:rsidP="00D03EC2"/>
          <w:p w14:paraId="06D10A0B" w14:textId="77777777" w:rsidR="009B1D73" w:rsidRDefault="009B1D73" w:rsidP="00D03EC2"/>
          <w:p w14:paraId="03B6AB18" w14:textId="50AC1374" w:rsidR="009B1D73" w:rsidRDefault="009B1D73" w:rsidP="00D03EC2"/>
        </w:tc>
        <w:tc>
          <w:tcPr>
            <w:tcW w:w="2892" w:type="dxa"/>
          </w:tcPr>
          <w:p w14:paraId="11CE6EA5" w14:textId="77777777" w:rsidR="009B1D73" w:rsidRDefault="009B1D73" w:rsidP="00D03EC2"/>
        </w:tc>
        <w:tc>
          <w:tcPr>
            <w:tcW w:w="2892" w:type="dxa"/>
          </w:tcPr>
          <w:p w14:paraId="377768E3" w14:textId="77777777" w:rsidR="009B1D73" w:rsidRDefault="009B1D73" w:rsidP="00D03EC2"/>
        </w:tc>
        <w:tc>
          <w:tcPr>
            <w:tcW w:w="3289" w:type="dxa"/>
          </w:tcPr>
          <w:p w14:paraId="7AFFA819" w14:textId="77777777" w:rsidR="009B1D73" w:rsidRDefault="009B1D73" w:rsidP="00D03EC2"/>
        </w:tc>
        <w:tc>
          <w:tcPr>
            <w:tcW w:w="3289" w:type="dxa"/>
          </w:tcPr>
          <w:p w14:paraId="3CE0CCE8" w14:textId="77777777" w:rsidR="009B1D73" w:rsidRDefault="009B1D73" w:rsidP="00D03EC2"/>
        </w:tc>
      </w:tr>
    </w:tbl>
    <w:p w14:paraId="4FB02336" w14:textId="77777777" w:rsidR="00E93ACA" w:rsidRDefault="00E93ACA">
      <w:pPr>
        <w:rPr>
          <w:rFonts w:cstheme="minorHAnsi"/>
          <w:b/>
          <w:bCs/>
        </w:rPr>
      </w:pPr>
    </w:p>
    <w:sectPr w:rsidR="00E93ACA" w:rsidSect="009B1D73">
      <w:headerReference w:type="default" r:id="rId17"/>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7AF9" w14:textId="77777777" w:rsidR="00B75033" w:rsidRDefault="00B75033" w:rsidP="00C1687A">
      <w:pPr>
        <w:spacing w:after="0" w:line="240" w:lineRule="auto"/>
      </w:pPr>
      <w:r>
        <w:separator/>
      </w:r>
    </w:p>
  </w:endnote>
  <w:endnote w:type="continuationSeparator" w:id="0">
    <w:p w14:paraId="2E48DBC7" w14:textId="77777777" w:rsidR="00B75033" w:rsidRDefault="00B75033" w:rsidP="00C1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333A" w14:textId="77777777" w:rsidR="00B75033" w:rsidRDefault="00B75033" w:rsidP="00C1687A">
      <w:pPr>
        <w:spacing w:after="0" w:line="240" w:lineRule="auto"/>
      </w:pPr>
      <w:r>
        <w:separator/>
      </w:r>
    </w:p>
  </w:footnote>
  <w:footnote w:type="continuationSeparator" w:id="0">
    <w:p w14:paraId="16617C59" w14:textId="77777777" w:rsidR="00B75033" w:rsidRDefault="00B75033" w:rsidP="00C1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8BB1" w14:textId="50A85877" w:rsidR="00C1687A" w:rsidRPr="00C1687A" w:rsidRDefault="008813B5">
    <w:pPr>
      <w:pStyle w:val="Header"/>
      <w:rPr>
        <w:lang w:val="en-GB"/>
      </w:rPr>
    </w:pPr>
    <w:r>
      <w:rPr>
        <w:lang w:val="en-GB"/>
      </w:rPr>
      <w:t>2</w:t>
    </w:r>
    <w:r w:rsidR="00C1687A">
      <w:rPr>
        <w:lang w:val="en-GB"/>
      </w:rPr>
      <w:t xml:space="preserve">. </w:t>
    </w:r>
    <w:r w:rsidR="00B8156C">
      <w:rPr>
        <w:lang w:val="en-GB"/>
      </w:rPr>
      <w:t>3</w:t>
    </w:r>
    <w:r w:rsidR="00C1687A">
      <w:rPr>
        <w:lang w:val="en-GB"/>
      </w:rPr>
      <w:t>. 202</w:t>
    </w:r>
    <w:r w:rsidR="00B8156C">
      <w:rPr>
        <w:lang w:val="en-GB"/>
      </w:rPr>
      <w:t>3</w:t>
    </w:r>
    <w:r w:rsidR="00C1687A">
      <w:rPr>
        <w:lang w:val="en-GB"/>
      </w:rPr>
      <w:ptab w:relativeTo="margin" w:alignment="center" w:leader="none"/>
    </w:r>
    <w:r w:rsidR="00B8156C">
      <w:rPr>
        <w:lang w:val="en-GB"/>
      </w:rPr>
      <w:t>SSS 2022/23</w:t>
    </w:r>
    <w:r w:rsidR="00E77BC3">
      <w:rPr>
        <w:lang w:val="en-GB"/>
      </w:rPr>
      <w:t xml:space="preserve"> – Aktivni pouk: teme iz elektrostatike</w:t>
    </w:r>
    <w:r w:rsidR="00C1687A">
      <w:rPr>
        <w:lang w:val="en-GB"/>
      </w:rPr>
      <w:ptab w:relativeTo="margin" w:alignment="right" w:leader="none"/>
    </w:r>
    <w:r w:rsidR="00C1687A">
      <w:rPr>
        <w:lang w:val="en-GB"/>
      </w:rPr>
      <w:t>Andreja Šarlah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7B04" w14:textId="77777777" w:rsidR="00C1687A" w:rsidRPr="00C1687A" w:rsidRDefault="008813B5">
    <w:pPr>
      <w:pStyle w:val="Header"/>
      <w:rPr>
        <w:lang w:val="en-GB"/>
      </w:rPr>
    </w:pPr>
    <w:r>
      <w:rPr>
        <w:lang w:val="en-GB"/>
      </w:rPr>
      <w:t>2</w:t>
    </w:r>
    <w:r w:rsidR="00C1687A">
      <w:rPr>
        <w:lang w:val="en-GB"/>
      </w:rPr>
      <w:t xml:space="preserve">. </w:t>
    </w:r>
    <w:r w:rsidR="00B8156C">
      <w:rPr>
        <w:lang w:val="en-GB"/>
      </w:rPr>
      <w:t>3</w:t>
    </w:r>
    <w:r w:rsidR="00C1687A">
      <w:rPr>
        <w:lang w:val="en-GB"/>
      </w:rPr>
      <w:t>. 202</w:t>
    </w:r>
    <w:r w:rsidR="00B8156C">
      <w:rPr>
        <w:lang w:val="en-GB"/>
      </w:rPr>
      <w:t>3</w:t>
    </w:r>
    <w:r w:rsidR="00C1687A">
      <w:rPr>
        <w:lang w:val="en-GB"/>
      </w:rPr>
      <w:ptab w:relativeTo="margin" w:alignment="center" w:leader="none"/>
    </w:r>
    <w:r w:rsidR="00B8156C">
      <w:rPr>
        <w:lang w:val="en-GB"/>
      </w:rPr>
      <w:t>SSS 2022/23</w:t>
    </w:r>
    <w:r w:rsidR="00C1687A">
      <w:rPr>
        <w:lang w:val="en-GB"/>
      </w:rPr>
      <w:ptab w:relativeTo="margin" w:alignment="right" w:leader="none"/>
    </w:r>
    <w:r w:rsidR="00C1687A">
      <w:rPr>
        <w:lang w:val="en-GB"/>
      </w:rPr>
      <w:t>Andreja Šarlah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508"/>
    <w:multiLevelType w:val="hybridMultilevel"/>
    <w:tmpl w:val="AEC2B850"/>
    <w:lvl w:ilvl="0" w:tplc="75D04D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82BA4"/>
    <w:multiLevelType w:val="hybridMultilevel"/>
    <w:tmpl w:val="D12647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1B48AD"/>
    <w:multiLevelType w:val="hybridMultilevel"/>
    <w:tmpl w:val="90F6AFE0"/>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8123D"/>
    <w:multiLevelType w:val="hybridMultilevel"/>
    <w:tmpl w:val="E8CA46B6"/>
    <w:lvl w:ilvl="0" w:tplc="20000019">
      <w:start w:val="1"/>
      <w:numFmt w:val="lowerLetter"/>
      <w:lvlText w:val="%1."/>
      <w:lvlJc w:val="left"/>
      <w:pPr>
        <w:ind w:left="720" w:hanging="360"/>
      </w:pPr>
      <w:rPr>
        <w:rFonts w:hint="default"/>
      </w:rPr>
    </w:lvl>
    <w:lvl w:ilvl="1" w:tplc="C0284D5C">
      <w:start w:val="1"/>
      <w:numFmt w:val="decimal"/>
      <w:lvlText w:val="R%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C33E9"/>
    <w:multiLevelType w:val="hybridMultilevel"/>
    <w:tmpl w:val="DD0E09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403C2B"/>
    <w:multiLevelType w:val="hybridMultilevel"/>
    <w:tmpl w:val="CE92531A"/>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D865E8"/>
    <w:multiLevelType w:val="hybridMultilevel"/>
    <w:tmpl w:val="78FE29CE"/>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8D7D79"/>
    <w:multiLevelType w:val="hybridMultilevel"/>
    <w:tmpl w:val="A5505EDA"/>
    <w:lvl w:ilvl="0" w:tplc="B810ED5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994813"/>
    <w:multiLevelType w:val="hybridMultilevel"/>
    <w:tmpl w:val="65700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FF1918"/>
    <w:multiLevelType w:val="hybridMultilevel"/>
    <w:tmpl w:val="C3AC1028"/>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0243F0"/>
    <w:multiLevelType w:val="hybridMultilevel"/>
    <w:tmpl w:val="08A2A9B6"/>
    <w:lvl w:ilvl="0" w:tplc="2000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3534A6"/>
    <w:multiLevelType w:val="hybridMultilevel"/>
    <w:tmpl w:val="139EE1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8D477E"/>
    <w:multiLevelType w:val="hybridMultilevel"/>
    <w:tmpl w:val="FBC6A63E"/>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075649"/>
    <w:multiLevelType w:val="hybridMultilevel"/>
    <w:tmpl w:val="F9B2D156"/>
    <w:lvl w:ilvl="0" w:tplc="59E05350">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E92589"/>
    <w:multiLevelType w:val="hybridMultilevel"/>
    <w:tmpl w:val="053410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5C6ECB"/>
    <w:multiLevelType w:val="hybridMultilevel"/>
    <w:tmpl w:val="F746F9F2"/>
    <w:lvl w:ilvl="0" w:tplc="06BA6ED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06E1051"/>
    <w:multiLevelType w:val="hybridMultilevel"/>
    <w:tmpl w:val="1E841936"/>
    <w:lvl w:ilvl="0" w:tplc="A766954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5A192D"/>
    <w:multiLevelType w:val="hybridMultilevel"/>
    <w:tmpl w:val="BBAEAC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5004B4"/>
    <w:multiLevelType w:val="hybridMultilevel"/>
    <w:tmpl w:val="74D20EAC"/>
    <w:lvl w:ilvl="0" w:tplc="20000019">
      <w:start w:val="1"/>
      <w:numFmt w:val="lowerLetter"/>
      <w:lvlText w:val="%1."/>
      <w:lvlJc w:val="left"/>
      <w:pPr>
        <w:ind w:left="144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48EC51A8"/>
    <w:multiLevelType w:val="hybridMultilevel"/>
    <w:tmpl w:val="139EE1F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4D566D"/>
    <w:multiLevelType w:val="hybridMultilevel"/>
    <w:tmpl w:val="DD0E095A"/>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BC7E72"/>
    <w:multiLevelType w:val="hybridMultilevel"/>
    <w:tmpl w:val="AEC2B8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7F0FC9"/>
    <w:multiLevelType w:val="hybridMultilevel"/>
    <w:tmpl w:val="139EE1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D01992"/>
    <w:multiLevelType w:val="hybridMultilevel"/>
    <w:tmpl w:val="564C0310"/>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585675"/>
    <w:multiLevelType w:val="hybridMultilevel"/>
    <w:tmpl w:val="991EC398"/>
    <w:lvl w:ilvl="0" w:tplc="20000019">
      <w:start w:val="1"/>
      <w:numFmt w:val="lowerLetter"/>
      <w:lvlText w:val="%1."/>
      <w:lvlJc w:val="left"/>
      <w:pPr>
        <w:ind w:left="720" w:hanging="360"/>
      </w:pPr>
    </w:lvl>
    <w:lvl w:ilvl="1" w:tplc="2000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4A5124"/>
    <w:multiLevelType w:val="hybridMultilevel"/>
    <w:tmpl w:val="139EE1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5D3414"/>
    <w:multiLevelType w:val="hybridMultilevel"/>
    <w:tmpl w:val="31447BE2"/>
    <w:lvl w:ilvl="0" w:tplc="E46C9186">
      <w:start w:val="5"/>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512ADB"/>
    <w:multiLevelType w:val="hybridMultilevel"/>
    <w:tmpl w:val="BBAEACFC"/>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F43D3D"/>
    <w:multiLevelType w:val="hybridMultilevel"/>
    <w:tmpl w:val="4A4E164C"/>
    <w:lvl w:ilvl="0" w:tplc="2000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92243A"/>
    <w:multiLevelType w:val="hybridMultilevel"/>
    <w:tmpl w:val="9006AF42"/>
    <w:lvl w:ilvl="0" w:tplc="9C04E7C2">
      <w:start w:val="1"/>
      <w:numFmt w:val="lowerLetter"/>
      <w:lvlText w:val="(%1)"/>
      <w:lvlJc w:val="left"/>
      <w:pPr>
        <w:ind w:left="5316" w:hanging="360"/>
      </w:pPr>
      <w:rPr>
        <w:rFonts w:hint="default"/>
      </w:rPr>
    </w:lvl>
    <w:lvl w:ilvl="1" w:tplc="04240019" w:tentative="1">
      <w:start w:val="1"/>
      <w:numFmt w:val="lowerLetter"/>
      <w:lvlText w:val="%2."/>
      <w:lvlJc w:val="left"/>
      <w:pPr>
        <w:ind w:left="6036" w:hanging="360"/>
      </w:pPr>
    </w:lvl>
    <w:lvl w:ilvl="2" w:tplc="0424001B" w:tentative="1">
      <w:start w:val="1"/>
      <w:numFmt w:val="lowerRoman"/>
      <w:lvlText w:val="%3."/>
      <w:lvlJc w:val="right"/>
      <w:pPr>
        <w:ind w:left="6756" w:hanging="180"/>
      </w:pPr>
    </w:lvl>
    <w:lvl w:ilvl="3" w:tplc="0424000F" w:tentative="1">
      <w:start w:val="1"/>
      <w:numFmt w:val="decimal"/>
      <w:lvlText w:val="%4."/>
      <w:lvlJc w:val="left"/>
      <w:pPr>
        <w:ind w:left="7476" w:hanging="360"/>
      </w:pPr>
    </w:lvl>
    <w:lvl w:ilvl="4" w:tplc="04240019" w:tentative="1">
      <w:start w:val="1"/>
      <w:numFmt w:val="lowerLetter"/>
      <w:lvlText w:val="%5."/>
      <w:lvlJc w:val="left"/>
      <w:pPr>
        <w:ind w:left="8196" w:hanging="360"/>
      </w:pPr>
    </w:lvl>
    <w:lvl w:ilvl="5" w:tplc="0424001B" w:tentative="1">
      <w:start w:val="1"/>
      <w:numFmt w:val="lowerRoman"/>
      <w:lvlText w:val="%6."/>
      <w:lvlJc w:val="right"/>
      <w:pPr>
        <w:ind w:left="8916" w:hanging="180"/>
      </w:pPr>
    </w:lvl>
    <w:lvl w:ilvl="6" w:tplc="0424000F" w:tentative="1">
      <w:start w:val="1"/>
      <w:numFmt w:val="decimal"/>
      <w:lvlText w:val="%7."/>
      <w:lvlJc w:val="left"/>
      <w:pPr>
        <w:ind w:left="9636" w:hanging="360"/>
      </w:pPr>
    </w:lvl>
    <w:lvl w:ilvl="7" w:tplc="04240019" w:tentative="1">
      <w:start w:val="1"/>
      <w:numFmt w:val="lowerLetter"/>
      <w:lvlText w:val="%8."/>
      <w:lvlJc w:val="left"/>
      <w:pPr>
        <w:ind w:left="10356" w:hanging="360"/>
      </w:pPr>
    </w:lvl>
    <w:lvl w:ilvl="8" w:tplc="0424001B" w:tentative="1">
      <w:start w:val="1"/>
      <w:numFmt w:val="lowerRoman"/>
      <w:lvlText w:val="%9."/>
      <w:lvlJc w:val="right"/>
      <w:pPr>
        <w:ind w:left="11076" w:hanging="180"/>
      </w:pPr>
    </w:lvl>
  </w:abstractNum>
  <w:abstractNum w:abstractNumId="30" w15:restartNumberingAfterBreak="0">
    <w:nsid w:val="7C2971DB"/>
    <w:multiLevelType w:val="hybridMultilevel"/>
    <w:tmpl w:val="4A002F8C"/>
    <w:lvl w:ilvl="0" w:tplc="2000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EE70B8"/>
    <w:multiLevelType w:val="hybridMultilevel"/>
    <w:tmpl w:val="053410AC"/>
    <w:lvl w:ilvl="0" w:tplc="2000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09247287">
    <w:abstractNumId w:val="29"/>
  </w:num>
  <w:num w:numId="2" w16cid:durableId="1290551693">
    <w:abstractNumId w:val="15"/>
  </w:num>
  <w:num w:numId="3" w16cid:durableId="676736914">
    <w:abstractNumId w:val="5"/>
  </w:num>
  <w:num w:numId="4" w16cid:durableId="1944800645">
    <w:abstractNumId w:val="6"/>
  </w:num>
  <w:num w:numId="5" w16cid:durableId="386026635">
    <w:abstractNumId w:val="12"/>
  </w:num>
  <w:num w:numId="6" w16cid:durableId="1598563036">
    <w:abstractNumId w:val="20"/>
  </w:num>
  <w:num w:numId="7" w16cid:durableId="1995794919">
    <w:abstractNumId w:val="2"/>
  </w:num>
  <w:num w:numId="8" w16cid:durableId="1098333513">
    <w:abstractNumId w:val="4"/>
  </w:num>
  <w:num w:numId="9" w16cid:durableId="1166089015">
    <w:abstractNumId w:val="16"/>
  </w:num>
  <w:num w:numId="10" w16cid:durableId="1379695576">
    <w:abstractNumId w:val="23"/>
  </w:num>
  <w:num w:numId="11" w16cid:durableId="1927033614">
    <w:abstractNumId w:val="3"/>
  </w:num>
  <w:num w:numId="12" w16cid:durableId="1716544843">
    <w:abstractNumId w:val="9"/>
  </w:num>
  <w:num w:numId="13" w16cid:durableId="1416240120">
    <w:abstractNumId w:val="10"/>
  </w:num>
  <w:num w:numId="14" w16cid:durableId="566302354">
    <w:abstractNumId w:val="30"/>
  </w:num>
  <w:num w:numId="15" w16cid:durableId="619729079">
    <w:abstractNumId w:val="13"/>
  </w:num>
  <w:num w:numId="16" w16cid:durableId="1399479442">
    <w:abstractNumId w:val="27"/>
  </w:num>
  <w:num w:numId="17" w16cid:durableId="2054572373">
    <w:abstractNumId w:val="17"/>
  </w:num>
  <w:num w:numId="18" w16cid:durableId="1489204035">
    <w:abstractNumId w:val="8"/>
  </w:num>
  <w:num w:numId="19" w16cid:durableId="114716405">
    <w:abstractNumId w:val="31"/>
  </w:num>
  <w:num w:numId="20" w16cid:durableId="757167068">
    <w:abstractNumId w:val="19"/>
  </w:num>
  <w:num w:numId="21" w16cid:durableId="24647376">
    <w:abstractNumId w:val="24"/>
  </w:num>
  <w:num w:numId="22" w16cid:durableId="638918435">
    <w:abstractNumId w:val="18"/>
  </w:num>
  <w:num w:numId="23" w16cid:durableId="1022317990">
    <w:abstractNumId w:val="14"/>
  </w:num>
  <w:num w:numId="24" w16cid:durableId="726951792">
    <w:abstractNumId w:val="0"/>
  </w:num>
  <w:num w:numId="25" w16cid:durableId="491869414">
    <w:abstractNumId w:val="21"/>
  </w:num>
  <w:num w:numId="26" w16cid:durableId="558369787">
    <w:abstractNumId w:val="25"/>
  </w:num>
  <w:num w:numId="27" w16cid:durableId="346059073">
    <w:abstractNumId w:val="11"/>
  </w:num>
  <w:num w:numId="28" w16cid:durableId="268664614">
    <w:abstractNumId w:val="7"/>
  </w:num>
  <w:num w:numId="29" w16cid:durableId="661004826">
    <w:abstractNumId w:val="26"/>
  </w:num>
  <w:num w:numId="30" w16cid:durableId="939949499">
    <w:abstractNumId w:val="22"/>
  </w:num>
  <w:num w:numId="31" w16cid:durableId="1659993282">
    <w:abstractNumId w:val="1"/>
  </w:num>
  <w:num w:numId="32" w16cid:durableId="21322432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7A"/>
    <w:rsid w:val="00001918"/>
    <w:rsid w:val="00041128"/>
    <w:rsid w:val="000515BB"/>
    <w:rsid w:val="00063C4D"/>
    <w:rsid w:val="00085273"/>
    <w:rsid w:val="000C6EBA"/>
    <w:rsid w:val="000E281A"/>
    <w:rsid w:val="000E69ED"/>
    <w:rsid w:val="00104C11"/>
    <w:rsid w:val="001478C7"/>
    <w:rsid w:val="00173A45"/>
    <w:rsid w:val="00174212"/>
    <w:rsid w:val="00177007"/>
    <w:rsid w:val="001855E9"/>
    <w:rsid w:val="001C06A2"/>
    <w:rsid w:val="001D39C0"/>
    <w:rsid w:val="001E6C0E"/>
    <w:rsid w:val="00200432"/>
    <w:rsid w:val="0020178D"/>
    <w:rsid w:val="00202F44"/>
    <w:rsid w:val="00212F87"/>
    <w:rsid w:val="0021754C"/>
    <w:rsid w:val="00236B53"/>
    <w:rsid w:val="00236E16"/>
    <w:rsid w:val="002474A1"/>
    <w:rsid w:val="0025422C"/>
    <w:rsid w:val="0026705F"/>
    <w:rsid w:val="002742AB"/>
    <w:rsid w:val="00276D21"/>
    <w:rsid w:val="00276DC7"/>
    <w:rsid w:val="0028450B"/>
    <w:rsid w:val="00291179"/>
    <w:rsid w:val="00291F77"/>
    <w:rsid w:val="00296ACC"/>
    <w:rsid w:val="002B287F"/>
    <w:rsid w:val="002D0C79"/>
    <w:rsid w:val="002D6F93"/>
    <w:rsid w:val="002D796F"/>
    <w:rsid w:val="00335E3C"/>
    <w:rsid w:val="00341657"/>
    <w:rsid w:val="0034308C"/>
    <w:rsid w:val="003430B9"/>
    <w:rsid w:val="003862D9"/>
    <w:rsid w:val="003A0CE9"/>
    <w:rsid w:val="003A6D9F"/>
    <w:rsid w:val="003B6F61"/>
    <w:rsid w:val="003B74F1"/>
    <w:rsid w:val="003D2CD8"/>
    <w:rsid w:val="003D71FC"/>
    <w:rsid w:val="003F7D3C"/>
    <w:rsid w:val="0044018F"/>
    <w:rsid w:val="004657FE"/>
    <w:rsid w:val="00472A7F"/>
    <w:rsid w:val="00483E57"/>
    <w:rsid w:val="004F05D2"/>
    <w:rsid w:val="0050057A"/>
    <w:rsid w:val="00532CF8"/>
    <w:rsid w:val="005609A0"/>
    <w:rsid w:val="00582E34"/>
    <w:rsid w:val="00593753"/>
    <w:rsid w:val="005A00D0"/>
    <w:rsid w:val="005C5C92"/>
    <w:rsid w:val="005C68DF"/>
    <w:rsid w:val="005D0842"/>
    <w:rsid w:val="005D639D"/>
    <w:rsid w:val="005D6AF5"/>
    <w:rsid w:val="005F10CD"/>
    <w:rsid w:val="0060609D"/>
    <w:rsid w:val="00623999"/>
    <w:rsid w:val="006779E7"/>
    <w:rsid w:val="006D194C"/>
    <w:rsid w:val="006D5FF9"/>
    <w:rsid w:val="006E3AC0"/>
    <w:rsid w:val="006E6B1A"/>
    <w:rsid w:val="006F2AAA"/>
    <w:rsid w:val="006F3A4A"/>
    <w:rsid w:val="006F46AF"/>
    <w:rsid w:val="00711277"/>
    <w:rsid w:val="00715CFE"/>
    <w:rsid w:val="00772676"/>
    <w:rsid w:val="00792F8D"/>
    <w:rsid w:val="007967BF"/>
    <w:rsid w:val="007B2E50"/>
    <w:rsid w:val="007C0ABC"/>
    <w:rsid w:val="007C64E3"/>
    <w:rsid w:val="007F2C7D"/>
    <w:rsid w:val="0080309A"/>
    <w:rsid w:val="00834973"/>
    <w:rsid w:val="00836C01"/>
    <w:rsid w:val="008410FB"/>
    <w:rsid w:val="008442C5"/>
    <w:rsid w:val="0084739D"/>
    <w:rsid w:val="008739F6"/>
    <w:rsid w:val="008813B5"/>
    <w:rsid w:val="008825CE"/>
    <w:rsid w:val="0089294D"/>
    <w:rsid w:val="00896BF1"/>
    <w:rsid w:val="008A651F"/>
    <w:rsid w:val="008B62FE"/>
    <w:rsid w:val="008C0ECE"/>
    <w:rsid w:val="008C60A6"/>
    <w:rsid w:val="009035AB"/>
    <w:rsid w:val="00910177"/>
    <w:rsid w:val="0091635E"/>
    <w:rsid w:val="009207BE"/>
    <w:rsid w:val="009310E8"/>
    <w:rsid w:val="0093341A"/>
    <w:rsid w:val="009A03BB"/>
    <w:rsid w:val="009B0121"/>
    <w:rsid w:val="009B1D73"/>
    <w:rsid w:val="009C06B7"/>
    <w:rsid w:val="009C2E25"/>
    <w:rsid w:val="009D1857"/>
    <w:rsid w:val="009E663F"/>
    <w:rsid w:val="00A179E8"/>
    <w:rsid w:val="00A40725"/>
    <w:rsid w:val="00A527E3"/>
    <w:rsid w:val="00A97927"/>
    <w:rsid w:val="00AD6582"/>
    <w:rsid w:val="00AE63DB"/>
    <w:rsid w:val="00AE6C23"/>
    <w:rsid w:val="00AF6826"/>
    <w:rsid w:val="00B01212"/>
    <w:rsid w:val="00B115F9"/>
    <w:rsid w:val="00B322B9"/>
    <w:rsid w:val="00B42A18"/>
    <w:rsid w:val="00B75033"/>
    <w:rsid w:val="00B8156C"/>
    <w:rsid w:val="00B9119C"/>
    <w:rsid w:val="00BA741C"/>
    <w:rsid w:val="00BB5485"/>
    <w:rsid w:val="00BB74D6"/>
    <w:rsid w:val="00BC65C9"/>
    <w:rsid w:val="00BD1BE6"/>
    <w:rsid w:val="00BD5219"/>
    <w:rsid w:val="00BE170E"/>
    <w:rsid w:val="00C106A5"/>
    <w:rsid w:val="00C1687A"/>
    <w:rsid w:val="00C413FC"/>
    <w:rsid w:val="00C5735C"/>
    <w:rsid w:val="00C63B4E"/>
    <w:rsid w:val="00C7264B"/>
    <w:rsid w:val="00CB2FB7"/>
    <w:rsid w:val="00CB4F6F"/>
    <w:rsid w:val="00CB706F"/>
    <w:rsid w:val="00CC6BC0"/>
    <w:rsid w:val="00CE2726"/>
    <w:rsid w:val="00D22298"/>
    <w:rsid w:val="00D23293"/>
    <w:rsid w:val="00D318B3"/>
    <w:rsid w:val="00D35908"/>
    <w:rsid w:val="00D427AD"/>
    <w:rsid w:val="00D620DE"/>
    <w:rsid w:val="00D81AC5"/>
    <w:rsid w:val="00D86FB6"/>
    <w:rsid w:val="00DA495A"/>
    <w:rsid w:val="00DD3F49"/>
    <w:rsid w:val="00E021F4"/>
    <w:rsid w:val="00E42024"/>
    <w:rsid w:val="00E674B0"/>
    <w:rsid w:val="00E77BC3"/>
    <w:rsid w:val="00E81FA2"/>
    <w:rsid w:val="00E835B6"/>
    <w:rsid w:val="00E93ACA"/>
    <w:rsid w:val="00E97B75"/>
    <w:rsid w:val="00ED0787"/>
    <w:rsid w:val="00EE0B2A"/>
    <w:rsid w:val="00EE2967"/>
    <w:rsid w:val="00F01476"/>
    <w:rsid w:val="00F42E1F"/>
    <w:rsid w:val="00F5736F"/>
    <w:rsid w:val="00F6092D"/>
    <w:rsid w:val="00FD7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A4EB"/>
  <w15:chartTrackingRefBased/>
  <w15:docId w15:val="{4C5DCB6C-A8A7-4399-A247-2D14D51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rsid w:val="004F05D2"/>
    <w:pPr>
      <w:keepNext/>
      <w:keepLines/>
      <w:spacing w:before="200" w:line="300" w:lineRule="auto"/>
      <w:outlineLvl w:val="4"/>
    </w:pPr>
    <w:rPr>
      <w:rFonts w:ascii="Cambria" w:eastAsia="Cambria" w:hAnsi="Cambria" w:cs="Cambria"/>
      <w:color w:val="243F6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7A"/>
  </w:style>
  <w:style w:type="paragraph" w:styleId="Footer">
    <w:name w:val="footer"/>
    <w:basedOn w:val="Normal"/>
    <w:link w:val="FooterChar"/>
    <w:uiPriority w:val="99"/>
    <w:unhideWhenUsed/>
    <w:rsid w:val="00C1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87A"/>
  </w:style>
  <w:style w:type="paragraph" w:styleId="ListParagraph">
    <w:name w:val="List Paragraph"/>
    <w:basedOn w:val="Normal"/>
    <w:uiPriority w:val="34"/>
    <w:qFormat/>
    <w:rsid w:val="00AD6582"/>
    <w:pPr>
      <w:ind w:left="720"/>
      <w:contextualSpacing/>
    </w:pPr>
  </w:style>
  <w:style w:type="character" w:styleId="PlaceholderText">
    <w:name w:val="Placeholder Text"/>
    <w:basedOn w:val="DefaultParagraphFont"/>
    <w:uiPriority w:val="99"/>
    <w:semiHidden/>
    <w:rsid w:val="00BE170E"/>
    <w:rPr>
      <w:color w:val="808080"/>
    </w:rPr>
  </w:style>
  <w:style w:type="character" w:styleId="Hyperlink">
    <w:name w:val="Hyperlink"/>
    <w:basedOn w:val="DefaultParagraphFont"/>
    <w:uiPriority w:val="99"/>
    <w:unhideWhenUsed/>
    <w:rsid w:val="003862D9"/>
    <w:rPr>
      <w:color w:val="0563C1" w:themeColor="hyperlink"/>
      <w:u w:val="single"/>
    </w:rPr>
  </w:style>
  <w:style w:type="character" w:styleId="FollowedHyperlink">
    <w:name w:val="FollowedHyperlink"/>
    <w:basedOn w:val="DefaultParagraphFont"/>
    <w:uiPriority w:val="99"/>
    <w:semiHidden/>
    <w:unhideWhenUsed/>
    <w:rsid w:val="003862D9"/>
    <w:rPr>
      <w:color w:val="954F72" w:themeColor="followedHyperlink"/>
      <w:u w:val="single"/>
    </w:rPr>
  </w:style>
  <w:style w:type="table" w:styleId="TableGrid">
    <w:name w:val="Table Grid"/>
    <w:basedOn w:val="TableNormal"/>
    <w:uiPriority w:val="39"/>
    <w:rsid w:val="006D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F05D2"/>
    <w:rPr>
      <w:rFonts w:ascii="Cambria" w:eastAsia="Cambria" w:hAnsi="Cambria" w:cs="Cambria"/>
      <w:color w:val="243F60"/>
      <w:sz w:val="24"/>
      <w:szCs w:val="24"/>
      <w:lang w:val="en-US" w:eastAsia="en-GB"/>
    </w:rPr>
  </w:style>
  <w:style w:type="paragraph" w:styleId="NormalWeb">
    <w:name w:val="Normal (Web)"/>
    <w:basedOn w:val="Normal"/>
    <w:uiPriority w:val="99"/>
    <w:semiHidden/>
    <w:unhideWhenUsed/>
    <w:rsid w:val="00A179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ntblcolhd">
    <w:name w:val="untbl_colhd_"/>
    <w:basedOn w:val="Normal"/>
    <w:uiPriority w:val="99"/>
    <w:semiHidden/>
    <w:rsid w:val="00AE6C23"/>
    <w:pPr>
      <w:spacing w:before="100" w:beforeAutospacing="1" w:after="100" w:afterAutospacing="1" w:line="300" w:lineRule="auto"/>
    </w:pPr>
    <w:rPr>
      <w:rFonts w:ascii="Times New Roman" w:eastAsia="Times New Roman" w:hAnsi="Times New Roman" w:cs="Times New Roman"/>
      <w:b/>
      <w:sz w:val="24"/>
      <w:szCs w:val="24"/>
      <w:lang w:val="en-US"/>
    </w:rPr>
  </w:style>
  <w:style w:type="character" w:styleId="UnresolvedMention">
    <w:name w:val="Unresolved Mention"/>
    <w:basedOn w:val="DefaultParagraphFont"/>
    <w:uiPriority w:val="99"/>
    <w:semiHidden/>
    <w:unhideWhenUsed/>
    <w:rsid w:val="0083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7BWYQScQDo" TargetMode="External"/><Relationship Id="rId13" Type="http://schemas.openxmlformats.org/officeDocument/2006/relationships/hyperlink" Target="https://youtu.be/EY8750PHY-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4ZqPVj09uk" TargetMode="External"/><Relationship Id="rId12" Type="http://schemas.openxmlformats.org/officeDocument/2006/relationships/hyperlink" Target="https://youtu.be/WQKXrVETw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4SAcKPKZZI" TargetMode="External"/><Relationship Id="rId5" Type="http://schemas.openxmlformats.org/officeDocument/2006/relationships/footnotes" Target="footnotes.xml"/><Relationship Id="rId15" Type="http://schemas.openxmlformats.org/officeDocument/2006/relationships/hyperlink" Target="https://youtu.be/Zqch7ySSufo" TargetMode="External"/><Relationship Id="rId10" Type="http://schemas.openxmlformats.org/officeDocument/2006/relationships/hyperlink" Target="https://youtu.be/U4SAcKPKZZ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tAQM353Tme4" TargetMode="External"/><Relationship Id="rId14" Type="http://schemas.openxmlformats.org/officeDocument/2006/relationships/hyperlink" Target="https://youtu.be/xDznSNxV9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Šarlah, Andreja</dc:creator>
  <cp:keywords/>
  <dc:description/>
  <cp:lastModifiedBy>Šarlah, Andreja</cp:lastModifiedBy>
  <cp:revision>15</cp:revision>
  <cp:lastPrinted>2023-03-06T13:50:00Z</cp:lastPrinted>
  <dcterms:created xsi:type="dcterms:W3CDTF">2023-03-01T15:46:00Z</dcterms:created>
  <dcterms:modified xsi:type="dcterms:W3CDTF">2023-03-06T13:50:00Z</dcterms:modified>
</cp:coreProperties>
</file>